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579F0" w14:textId="36B2631C" w:rsidR="00E02A4C" w:rsidRDefault="00F56473" w:rsidP="00F56473">
      <w:pPr>
        <w:spacing w:after="0"/>
        <w:contextualSpacing/>
        <w:jc w:val="center"/>
        <w:rPr>
          <w:rFonts w:ascii="Arial Black" w:hAnsi="Arial Black"/>
          <w:b/>
          <w:color w:val="CD2F15"/>
          <w:sz w:val="56"/>
          <w:szCs w:val="56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</w:pPr>
      <w:r w:rsidRPr="00723932">
        <w:rPr>
          <w:rFonts w:ascii="Times New Roman" w:hAnsi="Times New Roman" w:cs="Times New Roman"/>
          <w:noProof/>
          <w:color w:val="0F243E" w:themeColor="text2" w:themeShade="8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F242E68" wp14:editId="77CBF72D">
            <wp:simplePos x="0" y="0"/>
            <wp:positionH relativeFrom="column">
              <wp:posOffset>6090141</wp:posOffset>
            </wp:positionH>
            <wp:positionV relativeFrom="paragraph">
              <wp:posOffset>-79244</wp:posOffset>
            </wp:positionV>
            <wp:extent cx="683280" cy="714919"/>
            <wp:effectExtent l="0" t="0" r="2540" b="9525"/>
            <wp:wrapNone/>
            <wp:docPr id="4" name="Picture 4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80" cy="714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3932">
        <w:rPr>
          <w:b/>
          <w:i/>
          <w:noProof/>
          <w:color w:val="0F243E" w:themeColor="text2" w:themeShade="8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703A56F" wp14:editId="64A6E466">
            <wp:simplePos x="0" y="0"/>
            <wp:positionH relativeFrom="margin">
              <wp:align>left</wp:align>
            </wp:positionH>
            <wp:positionV relativeFrom="paragraph">
              <wp:posOffset>-185086</wp:posOffset>
            </wp:positionV>
            <wp:extent cx="876300" cy="876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A4C" w:rsidRPr="005C3C51">
        <w:rPr>
          <w:rFonts w:ascii="Arial Black" w:hAnsi="Arial Black"/>
          <w:b/>
          <w:color w:val="CD2F15"/>
          <w:sz w:val="56"/>
          <w:szCs w:val="56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  <w:t>Toolbox Talk</w:t>
      </w:r>
    </w:p>
    <w:p w14:paraId="1509159E" w14:textId="611EE7C6" w:rsidR="00737CCB" w:rsidRPr="009D70FD" w:rsidRDefault="00737CCB" w:rsidP="00F56473">
      <w:pPr>
        <w:spacing w:after="0"/>
        <w:contextualSpacing/>
        <w:jc w:val="center"/>
        <w:rPr>
          <w:rFonts w:ascii="Arial Black" w:hAnsi="Arial Black"/>
          <w:b/>
          <w:color w:val="CD2F15"/>
          <w:sz w:val="40"/>
          <w:szCs w:val="40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</w:pPr>
      <w:r w:rsidRPr="009D70FD">
        <w:rPr>
          <w:rFonts w:ascii="Arial Black" w:hAnsi="Arial Black"/>
          <w:b/>
          <w:color w:val="CD2F15"/>
          <w:sz w:val="40"/>
          <w:szCs w:val="40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  <w:t>Mental Health Wellness</w:t>
      </w:r>
    </w:p>
    <w:p w14:paraId="6B76944D" w14:textId="6915D9B1" w:rsidR="00F56473" w:rsidRPr="00A43A8A" w:rsidRDefault="00F56473" w:rsidP="00F56473">
      <w:pPr>
        <w:spacing w:after="0" w:line="240" w:lineRule="auto"/>
        <w:jc w:val="center"/>
        <w:rPr>
          <w:b/>
          <w:i/>
          <w:sz w:val="36"/>
          <w:szCs w:val="36"/>
        </w:rPr>
      </w:pPr>
      <w:r w:rsidRPr="00A43A8A">
        <w:rPr>
          <w:b/>
          <w:i/>
          <w:color w:val="0F243E" w:themeColor="text2" w:themeShade="80"/>
          <w:sz w:val="36"/>
          <w:szCs w:val="36"/>
        </w:rPr>
        <w:t>Iron Workers International</w:t>
      </w:r>
      <w:r w:rsidR="00737CCB" w:rsidRPr="00A43A8A">
        <w:rPr>
          <w:b/>
          <w:i/>
          <w:color w:val="0F243E" w:themeColor="text2" w:themeShade="80"/>
          <w:sz w:val="36"/>
          <w:szCs w:val="36"/>
        </w:rPr>
        <w:t xml:space="preserve"> Workplace Safety Series</w:t>
      </w:r>
    </w:p>
    <w:p w14:paraId="35CAC106" w14:textId="3968DF78" w:rsidR="009E610F" w:rsidRDefault="009E610F" w:rsidP="00AB3AA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E5BE171" w14:textId="16810004" w:rsidR="00AB3AA3" w:rsidRPr="00120932" w:rsidRDefault="00F56AB7" w:rsidP="002B449C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932">
        <w:rPr>
          <w:rFonts w:ascii="Times New Roman" w:hAnsi="Times New Roman" w:cs="Times New Roman"/>
          <w:sz w:val="24"/>
          <w:szCs w:val="24"/>
        </w:rPr>
        <w:t>For many years talk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120932">
        <w:rPr>
          <w:rFonts w:ascii="Times New Roman" w:hAnsi="Times New Roman" w:cs="Times New Roman"/>
          <w:sz w:val="24"/>
          <w:szCs w:val="24"/>
        </w:rPr>
        <w:t xml:space="preserve"> about mental health </w:t>
      </w:r>
      <w:r w:rsidR="00653947">
        <w:rPr>
          <w:rFonts w:ascii="Times New Roman" w:hAnsi="Times New Roman" w:cs="Times New Roman"/>
          <w:sz w:val="24"/>
          <w:szCs w:val="24"/>
        </w:rPr>
        <w:t xml:space="preserve">wellness </w:t>
      </w:r>
      <w:r w:rsidRPr="00120932">
        <w:rPr>
          <w:rFonts w:ascii="Times New Roman" w:hAnsi="Times New Roman" w:cs="Times New Roman"/>
          <w:sz w:val="24"/>
          <w:szCs w:val="24"/>
        </w:rPr>
        <w:t xml:space="preserve">at work was </w:t>
      </w:r>
      <w:r w:rsidR="00AF32A2">
        <w:rPr>
          <w:rFonts w:ascii="Times New Roman" w:hAnsi="Times New Roman" w:cs="Times New Roman"/>
          <w:sz w:val="24"/>
          <w:szCs w:val="24"/>
        </w:rPr>
        <w:t>generally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32">
        <w:rPr>
          <w:rFonts w:ascii="Times New Roman" w:hAnsi="Times New Roman" w:cs="Times New Roman"/>
          <w:sz w:val="24"/>
          <w:szCs w:val="24"/>
        </w:rPr>
        <w:t xml:space="preserve">considered off-limits. </w:t>
      </w:r>
      <w:r w:rsidR="00AF32A2">
        <w:rPr>
          <w:rFonts w:ascii="Times New Roman" w:hAnsi="Times New Roman" w:cs="Times New Roman"/>
          <w:sz w:val="24"/>
          <w:szCs w:val="24"/>
        </w:rPr>
        <w:t>Today, t</w:t>
      </w:r>
      <w:r w:rsidR="00F27C01">
        <w:rPr>
          <w:rFonts w:ascii="Times New Roman" w:hAnsi="Times New Roman" w:cs="Times New Roman"/>
          <w:sz w:val="24"/>
          <w:szCs w:val="24"/>
        </w:rPr>
        <w:t>he</w:t>
      </w:r>
      <w:r w:rsidR="00F27C01" w:rsidRPr="00120932">
        <w:rPr>
          <w:rFonts w:ascii="Times New Roman" w:hAnsi="Times New Roman" w:cs="Times New Roman"/>
          <w:sz w:val="24"/>
          <w:szCs w:val="24"/>
        </w:rPr>
        <w:t xml:space="preserve"> stigma </w:t>
      </w:r>
      <w:r w:rsidR="00F27C01">
        <w:rPr>
          <w:rFonts w:ascii="Times New Roman" w:hAnsi="Times New Roman" w:cs="Times New Roman"/>
          <w:sz w:val="24"/>
          <w:szCs w:val="24"/>
        </w:rPr>
        <w:t>of discussing</w:t>
      </w:r>
      <w:r w:rsidR="00F27C01" w:rsidRPr="00120932">
        <w:rPr>
          <w:rFonts w:ascii="Times New Roman" w:hAnsi="Times New Roman" w:cs="Times New Roman"/>
          <w:sz w:val="24"/>
          <w:szCs w:val="24"/>
        </w:rPr>
        <w:t xml:space="preserve"> </w:t>
      </w:r>
      <w:r w:rsidR="00AC12F9">
        <w:rPr>
          <w:rFonts w:ascii="Times New Roman" w:hAnsi="Times New Roman" w:cs="Times New Roman"/>
          <w:sz w:val="24"/>
          <w:szCs w:val="24"/>
        </w:rPr>
        <w:t xml:space="preserve">mental health, suicide prevention and addictions </w:t>
      </w:r>
      <w:r w:rsidR="00F27C01" w:rsidRPr="00120932">
        <w:rPr>
          <w:rFonts w:ascii="Times New Roman" w:hAnsi="Times New Roman" w:cs="Times New Roman"/>
          <w:sz w:val="24"/>
          <w:szCs w:val="24"/>
        </w:rPr>
        <w:t xml:space="preserve">is changing and </w:t>
      </w:r>
      <w:r w:rsidR="00F27C01" w:rsidRPr="001D65D9">
        <w:rPr>
          <w:rFonts w:ascii="Times New Roman" w:hAnsi="Times New Roman" w:cs="Times New Roman"/>
          <w:sz w:val="24"/>
          <w:szCs w:val="24"/>
        </w:rPr>
        <w:t xml:space="preserve">the Iron Workers International </w:t>
      </w:r>
      <w:r w:rsidR="00F27C01" w:rsidRPr="00120932">
        <w:rPr>
          <w:rFonts w:ascii="Times New Roman" w:hAnsi="Times New Roman" w:cs="Times New Roman"/>
          <w:sz w:val="24"/>
          <w:szCs w:val="24"/>
        </w:rPr>
        <w:t xml:space="preserve">is working to be a leader </w:t>
      </w:r>
      <w:r w:rsidR="00AB5118">
        <w:rPr>
          <w:rFonts w:ascii="Times New Roman" w:hAnsi="Times New Roman" w:cs="Times New Roman"/>
          <w:sz w:val="24"/>
          <w:szCs w:val="24"/>
        </w:rPr>
        <w:t>in this area of safety and health</w:t>
      </w:r>
      <w:r w:rsidR="00F27C01" w:rsidRPr="00120932">
        <w:rPr>
          <w:rFonts w:ascii="Times New Roman" w:hAnsi="Times New Roman" w:cs="Times New Roman"/>
          <w:sz w:val="24"/>
          <w:szCs w:val="24"/>
        </w:rPr>
        <w:t>.</w:t>
      </w:r>
      <w:r w:rsidR="00F27C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472DB" w14:textId="1C09D423" w:rsidR="00AB3AA3" w:rsidRPr="00120932" w:rsidRDefault="00AB3AA3" w:rsidP="002B449C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C15189" w14:textId="6BDFE1D4" w:rsidR="00737CCB" w:rsidRDefault="00AB3AA3" w:rsidP="002B449C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932">
        <w:rPr>
          <w:rFonts w:ascii="Times New Roman" w:hAnsi="Times New Roman" w:cs="Times New Roman"/>
          <w:sz w:val="24"/>
          <w:szCs w:val="24"/>
        </w:rPr>
        <w:t xml:space="preserve">It is important to treat mental health like we do physical health. We do not </w:t>
      </w:r>
      <w:r w:rsidR="00A9737A" w:rsidRPr="00120932">
        <w:rPr>
          <w:rFonts w:ascii="Times New Roman" w:hAnsi="Times New Roman" w:cs="Times New Roman"/>
          <w:sz w:val="24"/>
          <w:szCs w:val="24"/>
        </w:rPr>
        <w:t>fault</w:t>
      </w:r>
      <w:r w:rsidRPr="00120932">
        <w:rPr>
          <w:rFonts w:ascii="Times New Roman" w:hAnsi="Times New Roman" w:cs="Times New Roman"/>
          <w:sz w:val="24"/>
          <w:szCs w:val="24"/>
        </w:rPr>
        <w:t xml:space="preserve"> individuals </w:t>
      </w:r>
      <w:r w:rsidR="00FB16BE">
        <w:rPr>
          <w:rFonts w:ascii="Times New Roman" w:hAnsi="Times New Roman" w:cs="Times New Roman"/>
          <w:sz w:val="24"/>
          <w:szCs w:val="24"/>
        </w:rPr>
        <w:t>when they</w:t>
      </w:r>
      <w:r w:rsidRPr="00120932">
        <w:rPr>
          <w:rFonts w:ascii="Times New Roman" w:hAnsi="Times New Roman" w:cs="Times New Roman"/>
          <w:sz w:val="24"/>
          <w:szCs w:val="24"/>
        </w:rPr>
        <w:t xml:space="preserve"> </w:t>
      </w:r>
      <w:r w:rsidR="00AF32A2" w:rsidRPr="00120932">
        <w:rPr>
          <w:rFonts w:ascii="Times New Roman" w:hAnsi="Times New Roman" w:cs="Times New Roman"/>
          <w:sz w:val="24"/>
          <w:szCs w:val="24"/>
        </w:rPr>
        <w:t>become</w:t>
      </w:r>
      <w:r w:rsidRPr="00120932">
        <w:rPr>
          <w:rFonts w:ascii="Times New Roman" w:hAnsi="Times New Roman" w:cs="Times New Roman"/>
          <w:sz w:val="24"/>
          <w:szCs w:val="24"/>
        </w:rPr>
        <w:t xml:space="preserve"> </w:t>
      </w:r>
      <w:r w:rsidR="008825D7">
        <w:rPr>
          <w:rFonts w:ascii="Times New Roman" w:hAnsi="Times New Roman" w:cs="Times New Roman"/>
          <w:sz w:val="24"/>
          <w:szCs w:val="24"/>
        </w:rPr>
        <w:t>ill</w:t>
      </w:r>
      <w:r w:rsidR="00995837">
        <w:rPr>
          <w:rFonts w:ascii="Times New Roman" w:hAnsi="Times New Roman" w:cs="Times New Roman"/>
          <w:sz w:val="24"/>
          <w:szCs w:val="24"/>
        </w:rPr>
        <w:t>,</w:t>
      </w:r>
      <w:r w:rsidRPr="00120932">
        <w:rPr>
          <w:rFonts w:ascii="Times New Roman" w:hAnsi="Times New Roman" w:cs="Times New Roman"/>
          <w:sz w:val="24"/>
          <w:szCs w:val="24"/>
        </w:rPr>
        <w:t xml:space="preserve"> </w:t>
      </w:r>
      <w:r w:rsidR="0026679D">
        <w:rPr>
          <w:rFonts w:ascii="Times New Roman" w:hAnsi="Times New Roman" w:cs="Times New Roman"/>
          <w:sz w:val="24"/>
          <w:szCs w:val="24"/>
        </w:rPr>
        <w:t>therefore</w:t>
      </w:r>
      <w:r w:rsidRPr="00120932">
        <w:rPr>
          <w:rFonts w:ascii="Times New Roman" w:hAnsi="Times New Roman" w:cs="Times New Roman"/>
          <w:sz w:val="24"/>
          <w:szCs w:val="24"/>
        </w:rPr>
        <w:t xml:space="preserve"> we should be accepting of individuals who may be struggling with mental health issues. </w:t>
      </w:r>
    </w:p>
    <w:p w14:paraId="1F436ABF" w14:textId="4AA1B73F" w:rsidR="00737CCB" w:rsidRDefault="00737CCB" w:rsidP="002B449C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172E5A" w14:textId="7A99F6F5" w:rsidR="00AB3AA3" w:rsidRPr="00120932" w:rsidRDefault="0026300F" w:rsidP="002B449C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/>
          <w:color w:val="333333"/>
          <w:shd w:val="clear" w:color="auto" w:fill="F9F9F9"/>
        </w:rPr>
        <w:t>¹</w:t>
      </w:r>
      <w:r w:rsidR="00AB3AA3" w:rsidRPr="00120932">
        <w:rPr>
          <w:rFonts w:ascii="Times New Roman" w:hAnsi="Times New Roman" w:cs="Times New Roman"/>
          <w:sz w:val="24"/>
          <w:szCs w:val="24"/>
        </w:rPr>
        <w:t xml:space="preserve">People affected by mental illness are </w:t>
      </w:r>
      <w:r w:rsidR="00AF32A2">
        <w:rPr>
          <w:rFonts w:ascii="Times New Roman" w:hAnsi="Times New Roman" w:cs="Times New Roman"/>
          <w:sz w:val="24"/>
          <w:szCs w:val="24"/>
        </w:rPr>
        <w:t xml:space="preserve">certainly </w:t>
      </w:r>
      <w:r w:rsidR="00AB3AA3" w:rsidRPr="00120932">
        <w:rPr>
          <w:rFonts w:ascii="Times New Roman" w:hAnsi="Times New Roman" w:cs="Times New Roman"/>
          <w:sz w:val="24"/>
          <w:szCs w:val="24"/>
        </w:rPr>
        <w:t>not alone</w:t>
      </w:r>
      <w:r w:rsidR="00AF32A2">
        <w:rPr>
          <w:rFonts w:ascii="Times New Roman" w:hAnsi="Times New Roman" w:cs="Times New Roman"/>
          <w:sz w:val="24"/>
          <w:szCs w:val="24"/>
        </w:rPr>
        <w:t xml:space="preserve">.  In fact, </w:t>
      </w:r>
      <w:r w:rsidR="00AB3AA3" w:rsidRPr="00120932">
        <w:rPr>
          <w:rFonts w:ascii="Times New Roman" w:hAnsi="Times New Roman" w:cs="Times New Roman"/>
          <w:sz w:val="24"/>
          <w:szCs w:val="24"/>
        </w:rPr>
        <w:t xml:space="preserve">1 in 5 </w:t>
      </w:r>
      <w:r w:rsidR="00B63B4C">
        <w:rPr>
          <w:rFonts w:ascii="Times New Roman" w:hAnsi="Times New Roman" w:cs="Times New Roman"/>
          <w:sz w:val="24"/>
          <w:szCs w:val="24"/>
        </w:rPr>
        <w:t>people in Canada</w:t>
      </w:r>
      <w:r w:rsidR="00AB3AA3" w:rsidRPr="00120932">
        <w:rPr>
          <w:rFonts w:ascii="Times New Roman" w:hAnsi="Times New Roman" w:cs="Times New Roman"/>
          <w:sz w:val="24"/>
          <w:szCs w:val="24"/>
        </w:rPr>
        <w:t xml:space="preserve"> </w:t>
      </w:r>
      <w:r w:rsidR="00ED7447">
        <w:rPr>
          <w:rFonts w:ascii="Times New Roman" w:hAnsi="Times New Roman" w:cs="Times New Roman"/>
          <w:sz w:val="24"/>
          <w:szCs w:val="24"/>
        </w:rPr>
        <w:t>will personally experience a mental health problem or illness</w:t>
      </w:r>
      <w:r w:rsidR="00AF32A2">
        <w:rPr>
          <w:rFonts w:ascii="Times New Roman" w:hAnsi="Times New Roman" w:cs="Times New Roman"/>
          <w:sz w:val="24"/>
          <w:szCs w:val="24"/>
        </w:rPr>
        <w:t xml:space="preserve"> this year</w:t>
      </w:r>
      <w:r w:rsidR="00AB3AA3" w:rsidRPr="00120932">
        <w:rPr>
          <w:rFonts w:ascii="Times New Roman" w:hAnsi="Times New Roman" w:cs="Times New Roman"/>
          <w:sz w:val="24"/>
          <w:szCs w:val="24"/>
        </w:rPr>
        <w:t xml:space="preserve">. </w:t>
      </w:r>
      <w:r w:rsidR="00DF20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59F0A8" w14:textId="77777777" w:rsidR="00AB3AA3" w:rsidRPr="00120932" w:rsidRDefault="00AB3AA3" w:rsidP="002B449C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6267ABF" w14:textId="3A4261D8" w:rsidR="00AF32A2" w:rsidRDefault="00AB3AA3" w:rsidP="002B449C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932">
        <w:rPr>
          <w:rFonts w:ascii="Times New Roman" w:hAnsi="Times New Roman" w:cs="Times New Roman"/>
          <w:sz w:val="24"/>
          <w:szCs w:val="24"/>
        </w:rPr>
        <w:t xml:space="preserve">Two mental health conditions that are most frequently observed in the workplace are </w:t>
      </w:r>
      <w:r w:rsidR="00DF20E0" w:rsidRPr="00637914">
        <w:rPr>
          <w:rFonts w:ascii="Times New Roman" w:hAnsi="Times New Roman" w:cs="Times New Roman"/>
          <w:sz w:val="24"/>
          <w:szCs w:val="24"/>
        </w:rPr>
        <w:t xml:space="preserve">anxiety </w:t>
      </w:r>
      <w:r w:rsidRPr="00637914">
        <w:rPr>
          <w:rFonts w:ascii="Times New Roman" w:hAnsi="Times New Roman" w:cs="Times New Roman"/>
          <w:sz w:val="24"/>
          <w:szCs w:val="24"/>
        </w:rPr>
        <w:t xml:space="preserve">and </w:t>
      </w:r>
      <w:r w:rsidR="00DF20E0" w:rsidRPr="00637914">
        <w:rPr>
          <w:rFonts w:ascii="Times New Roman" w:hAnsi="Times New Roman" w:cs="Times New Roman"/>
          <w:sz w:val="24"/>
          <w:szCs w:val="24"/>
        </w:rPr>
        <w:t>depression</w:t>
      </w:r>
      <w:r w:rsidRPr="00637914">
        <w:rPr>
          <w:rFonts w:ascii="Times New Roman" w:hAnsi="Times New Roman" w:cs="Times New Roman"/>
          <w:sz w:val="24"/>
          <w:szCs w:val="24"/>
        </w:rPr>
        <w:t>.</w:t>
      </w:r>
      <w:r w:rsidRPr="00120932">
        <w:rPr>
          <w:rFonts w:ascii="Times New Roman" w:hAnsi="Times New Roman" w:cs="Times New Roman"/>
          <w:sz w:val="24"/>
          <w:szCs w:val="24"/>
        </w:rPr>
        <w:t xml:space="preserve"> </w:t>
      </w:r>
      <w:r w:rsidR="00C1276D">
        <w:rPr>
          <w:rFonts w:ascii="Times New Roman" w:hAnsi="Times New Roman" w:cs="Times New Roman"/>
          <w:sz w:val="24"/>
          <w:szCs w:val="24"/>
        </w:rPr>
        <w:t>Coworkers</w:t>
      </w:r>
      <w:r w:rsidRPr="00120932">
        <w:rPr>
          <w:rFonts w:ascii="Times New Roman" w:hAnsi="Times New Roman" w:cs="Times New Roman"/>
          <w:sz w:val="24"/>
          <w:szCs w:val="24"/>
        </w:rPr>
        <w:t xml:space="preserve"> affected by these conditions may exhibit lack of focus, slower reaction times</w:t>
      </w:r>
      <w:r w:rsidR="00727A30">
        <w:rPr>
          <w:rFonts w:ascii="Times New Roman" w:hAnsi="Times New Roman" w:cs="Times New Roman"/>
          <w:sz w:val="24"/>
          <w:szCs w:val="24"/>
        </w:rPr>
        <w:t>,</w:t>
      </w:r>
      <w:r w:rsidRPr="00120932">
        <w:rPr>
          <w:rFonts w:ascii="Times New Roman" w:hAnsi="Times New Roman" w:cs="Times New Roman"/>
          <w:sz w:val="24"/>
          <w:szCs w:val="24"/>
        </w:rPr>
        <w:t xml:space="preserve"> and impaired decision</w:t>
      </w:r>
      <w:r w:rsidR="00727A30">
        <w:rPr>
          <w:rFonts w:ascii="Times New Roman" w:hAnsi="Times New Roman" w:cs="Times New Roman"/>
          <w:sz w:val="24"/>
          <w:szCs w:val="24"/>
        </w:rPr>
        <w:t>-</w:t>
      </w:r>
      <w:r w:rsidRPr="00120932">
        <w:rPr>
          <w:rFonts w:ascii="Times New Roman" w:hAnsi="Times New Roman" w:cs="Times New Roman"/>
          <w:sz w:val="24"/>
          <w:szCs w:val="24"/>
        </w:rPr>
        <w:t xml:space="preserve">making. Out of concern for their safety and the safety of </w:t>
      </w:r>
      <w:r w:rsidR="001D65D9">
        <w:rPr>
          <w:rFonts w:ascii="Times New Roman" w:hAnsi="Times New Roman" w:cs="Times New Roman"/>
          <w:sz w:val="24"/>
          <w:szCs w:val="24"/>
        </w:rPr>
        <w:t>the</w:t>
      </w:r>
      <w:r w:rsidRPr="00120932">
        <w:rPr>
          <w:rFonts w:ascii="Times New Roman" w:hAnsi="Times New Roman" w:cs="Times New Roman"/>
          <w:sz w:val="24"/>
          <w:szCs w:val="24"/>
        </w:rPr>
        <w:t xml:space="preserve"> entire </w:t>
      </w:r>
      <w:r w:rsidR="001D65D9">
        <w:rPr>
          <w:rFonts w:ascii="Times New Roman" w:hAnsi="Times New Roman" w:cs="Times New Roman"/>
          <w:sz w:val="24"/>
          <w:szCs w:val="24"/>
        </w:rPr>
        <w:t>team</w:t>
      </w:r>
      <w:r w:rsidRPr="00120932">
        <w:rPr>
          <w:rFonts w:ascii="Times New Roman" w:hAnsi="Times New Roman" w:cs="Times New Roman"/>
          <w:sz w:val="24"/>
          <w:szCs w:val="24"/>
        </w:rPr>
        <w:t xml:space="preserve">, connecting </w:t>
      </w:r>
      <w:r w:rsidR="001D65D9">
        <w:rPr>
          <w:rFonts w:ascii="Times New Roman" w:hAnsi="Times New Roman" w:cs="Times New Roman"/>
          <w:sz w:val="24"/>
          <w:szCs w:val="24"/>
        </w:rPr>
        <w:t>crew</w:t>
      </w:r>
      <w:r w:rsidRPr="00120932">
        <w:rPr>
          <w:rFonts w:ascii="Times New Roman" w:hAnsi="Times New Roman" w:cs="Times New Roman"/>
          <w:sz w:val="24"/>
          <w:szCs w:val="24"/>
        </w:rPr>
        <w:t xml:space="preserve"> </w:t>
      </w:r>
      <w:r w:rsidR="001D65D9">
        <w:rPr>
          <w:rFonts w:ascii="Times New Roman" w:hAnsi="Times New Roman" w:cs="Times New Roman"/>
          <w:sz w:val="24"/>
          <w:szCs w:val="24"/>
        </w:rPr>
        <w:t xml:space="preserve">members </w:t>
      </w:r>
      <w:r w:rsidRPr="00120932">
        <w:rPr>
          <w:rFonts w:ascii="Times New Roman" w:hAnsi="Times New Roman" w:cs="Times New Roman"/>
          <w:sz w:val="24"/>
          <w:szCs w:val="24"/>
        </w:rPr>
        <w:t>with help</w:t>
      </w:r>
      <w:r w:rsidR="00AF32A2">
        <w:rPr>
          <w:rFonts w:ascii="Times New Roman" w:hAnsi="Times New Roman" w:cs="Times New Roman"/>
          <w:sz w:val="24"/>
          <w:szCs w:val="24"/>
        </w:rPr>
        <w:t xml:space="preserve"> they need</w:t>
      </w:r>
      <w:r w:rsidRPr="00120932">
        <w:rPr>
          <w:rFonts w:ascii="Times New Roman" w:hAnsi="Times New Roman" w:cs="Times New Roman"/>
          <w:sz w:val="24"/>
          <w:szCs w:val="24"/>
        </w:rPr>
        <w:t xml:space="preserve"> not only </w:t>
      </w:r>
      <w:r w:rsidR="00AF32A2">
        <w:rPr>
          <w:rFonts w:ascii="Times New Roman" w:hAnsi="Times New Roman" w:cs="Times New Roman"/>
          <w:sz w:val="24"/>
          <w:szCs w:val="24"/>
        </w:rPr>
        <w:t xml:space="preserve">benefits </w:t>
      </w:r>
      <w:r w:rsidRPr="00120932">
        <w:rPr>
          <w:rFonts w:ascii="Times New Roman" w:hAnsi="Times New Roman" w:cs="Times New Roman"/>
          <w:sz w:val="24"/>
          <w:szCs w:val="24"/>
        </w:rPr>
        <w:t xml:space="preserve">the affected </w:t>
      </w:r>
      <w:r w:rsidR="00737CCB">
        <w:rPr>
          <w:rFonts w:ascii="Times New Roman" w:hAnsi="Times New Roman" w:cs="Times New Roman"/>
          <w:sz w:val="24"/>
          <w:szCs w:val="24"/>
        </w:rPr>
        <w:t>person</w:t>
      </w:r>
      <w:r w:rsidRPr="00120932">
        <w:rPr>
          <w:rFonts w:ascii="Times New Roman" w:hAnsi="Times New Roman" w:cs="Times New Roman"/>
          <w:sz w:val="24"/>
          <w:szCs w:val="24"/>
        </w:rPr>
        <w:t xml:space="preserve"> but the entire </w:t>
      </w:r>
      <w:r w:rsidR="00D921A6">
        <w:rPr>
          <w:rFonts w:ascii="Times New Roman" w:hAnsi="Times New Roman" w:cs="Times New Roman"/>
          <w:sz w:val="24"/>
          <w:szCs w:val="24"/>
        </w:rPr>
        <w:t xml:space="preserve">crew, </w:t>
      </w:r>
      <w:r w:rsidR="00CE7507">
        <w:rPr>
          <w:rFonts w:ascii="Times New Roman" w:hAnsi="Times New Roman" w:cs="Times New Roman"/>
          <w:sz w:val="24"/>
          <w:szCs w:val="24"/>
        </w:rPr>
        <w:t xml:space="preserve">and the </w:t>
      </w:r>
      <w:r w:rsidRPr="00120932">
        <w:rPr>
          <w:rFonts w:ascii="Times New Roman" w:hAnsi="Times New Roman" w:cs="Times New Roman"/>
          <w:sz w:val="24"/>
          <w:szCs w:val="24"/>
        </w:rPr>
        <w:t>company.</w:t>
      </w:r>
      <w:r w:rsidR="004539B0" w:rsidRPr="004539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B7727C" w14:textId="6D998C01" w:rsidR="00AF32A2" w:rsidRDefault="00AF32A2" w:rsidP="002B449C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172658E" w14:textId="482F3C3B" w:rsidR="00AB3AA3" w:rsidRDefault="00737CCB" w:rsidP="002B449C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with unaddressed mental health issues can be </w:t>
      </w:r>
      <w:r w:rsidR="004539B0" w:rsidRPr="00120932">
        <w:rPr>
          <w:rFonts w:ascii="Times New Roman" w:hAnsi="Times New Roman" w:cs="Times New Roman"/>
          <w:sz w:val="24"/>
          <w:szCs w:val="24"/>
        </w:rPr>
        <w:t>at</w:t>
      </w:r>
      <w:r w:rsidR="004539B0">
        <w:rPr>
          <w:rFonts w:ascii="Times New Roman" w:hAnsi="Times New Roman" w:cs="Times New Roman"/>
          <w:sz w:val="24"/>
          <w:szCs w:val="24"/>
        </w:rPr>
        <w:t>-</w:t>
      </w:r>
      <w:r w:rsidR="004539B0" w:rsidRPr="00120932">
        <w:rPr>
          <w:rFonts w:ascii="Times New Roman" w:hAnsi="Times New Roman" w:cs="Times New Roman"/>
          <w:sz w:val="24"/>
          <w:szCs w:val="24"/>
        </w:rPr>
        <w:t>risk for suicide</w:t>
      </w:r>
      <w:r>
        <w:rPr>
          <w:rFonts w:ascii="Times New Roman" w:hAnsi="Times New Roman" w:cs="Times New Roman"/>
          <w:sz w:val="24"/>
          <w:szCs w:val="24"/>
        </w:rPr>
        <w:t>. These individuals</w:t>
      </w:r>
      <w:r w:rsidR="004539B0" w:rsidRPr="00120932">
        <w:rPr>
          <w:rFonts w:ascii="Times New Roman" w:hAnsi="Times New Roman" w:cs="Times New Roman"/>
          <w:sz w:val="24"/>
          <w:szCs w:val="24"/>
        </w:rPr>
        <w:t xml:space="preserve"> are not weak and should not feel shame – they are in a place of hopelessness</w:t>
      </w:r>
      <w:r w:rsidR="00AF32A2">
        <w:rPr>
          <w:rFonts w:ascii="Times New Roman" w:hAnsi="Times New Roman" w:cs="Times New Roman"/>
          <w:sz w:val="24"/>
          <w:szCs w:val="24"/>
        </w:rPr>
        <w:t>.  T</w:t>
      </w:r>
      <w:r w:rsidR="004539B0">
        <w:rPr>
          <w:rFonts w:ascii="Times New Roman" w:hAnsi="Times New Roman" w:cs="Times New Roman"/>
          <w:sz w:val="24"/>
          <w:szCs w:val="24"/>
        </w:rPr>
        <w:t xml:space="preserve">ogether </w:t>
      </w:r>
      <w:r w:rsidR="004539B0" w:rsidRPr="00120932">
        <w:rPr>
          <w:rFonts w:ascii="Times New Roman" w:hAnsi="Times New Roman" w:cs="Times New Roman"/>
          <w:sz w:val="24"/>
          <w:szCs w:val="24"/>
        </w:rPr>
        <w:t>we can show</w:t>
      </w:r>
      <w:r w:rsidR="004539B0">
        <w:rPr>
          <w:rFonts w:ascii="Times New Roman" w:hAnsi="Times New Roman" w:cs="Times New Roman"/>
          <w:sz w:val="24"/>
          <w:szCs w:val="24"/>
        </w:rPr>
        <w:t xml:space="preserve"> them </w:t>
      </w:r>
      <w:r w:rsidR="00AF32A2" w:rsidRPr="00120932">
        <w:rPr>
          <w:rFonts w:ascii="Times New Roman" w:hAnsi="Times New Roman" w:cs="Times New Roman"/>
          <w:sz w:val="24"/>
          <w:szCs w:val="24"/>
        </w:rPr>
        <w:t>care</w:t>
      </w:r>
      <w:r w:rsidR="00AF32A2">
        <w:rPr>
          <w:rFonts w:ascii="Times New Roman" w:hAnsi="Times New Roman" w:cs="Times New Roman"/>
          <w:sz w:val="24"/>
          <w:szCs w:val="24"/>
        </w:rPr>
        <w:t xml:space="preserve"> and emphasize that they are</w:t>
      </w:r>
      <w:r w:rsidR="00AF32A2" w:rsidRPr="00120932">
        <w:rPr>
          <w:rFonts w:ascii="Times New Roman" w:hAnsi="Times New Roman" w:cs="Times New Roman"/>
          <w:sz w:val="24"/>
          <w:szCs w:val="24"/>
        </w:rPr>
        <w:t xml:space="preserve"> </w:t>
      </w:r>
      <w:r w:rsidR="004539B0" w:rsidRPr="00120932">
        <w:rPr>
          <w:rFonts w:ascii="Times New Roman" w:hAnsi="Times New Roman" w:cs="Times New Roman"/>
          <w:sz w:val="24"/>
          <w:szCs w:val="24"/>
        </w:rPr>
        <w:t>important</w:t>
      </w:r>
      <w:r w:rsidR="00AF32A2">
        <w:rPr>
          <w:rFonts w:ascii="Times New Roman" w:hAnsi="Times New Roman" w:cs="Times New Roman"/>
          <w:sz w:val="24"/>
          <w:szCs w:val="24"/>
        </w:rPr>
        <w:t>.</w:t>
      </w:r>
    </w:p>
    <w:p w14:paraId="3714AF7C" w14:textId="160360DA" w:rsidR="00AF32A2" w:rsidRDefault="00AF32A2" w:rsidP="002B449C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C6B697" w14:textId="4C97994C" w:rsidR="00AB3AA3" w:rsidRPr="00120932" w:rsidRDefault="002F2D2F" w:rsidP="002B449C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{insert your company</w:t>
      </w:r>
      <w:r w:rsidR="00AF32A2">
        <w:rPr>
          <w:rFonts w:ascii="Times New Roman" w:hAnsi="Times New Roman" w:cs="Times New Roman"/>
          <w:color w:val="FF0000"/>
          <w:sz w:val="24"/>
          <w:szCs w:val="24"/>
        </w:rPr>
        <w:t>/organization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name} </w:t>
      </w:r>
      <w:r w:rsidR="00AB3AA3" w:rsidRPr="00120932">
        <w:rPr>
          <w:rFonts w:ascii="Times New Roman" w:hAnsi="Times New Roman" w:cs="Times New Roman"/>
          <w:sz w:val="24"/>
          <w:szCs w:val="24"/>
        </w:rPr>
        <w:t xml:space="preserve">leadership supports </w:t>
      </w:r>
      <w:r w:rsidR="00074D29">
        <w:rPr>
          <w:rFonts w:ascii="Times New Roman" w:hAnsi="Times New Roman" w:cs="Times New Roman"/>
          <w:sz w:val="24"/>
          <w:szCs w:val="24"/>
        </w:rPr>
        <w:t>us in</w:t>
      </w:r>
      <w:r w:rsidR="00AB3AA3" w:rsidRPr="00120932">
        <w:rPr>
          <w:rFonts w:ascii="Times New Roman" w:hAnsi="Times New Roman" w:cs="Times New Roman"/>
          <w:sz w:val="24"/>
          <w:szCs w:val="24"/>
        </w:rPr>
        <w:t xml:space="preserve"> taking </w:t>
      </w:r>
      <w:r w:rsidR="009E610F" w:rsidRPr="00120932">
        <w:rPr>
          <w:rFonts w:ascii="Times New Roman" w:hAnsi="Times New Roman" w:cs="Times New Roman"/>
          <w:sz w:val="24"/>
          <w:szCs w:val="24"/>
        </w:rPr>
        <w:t>the time to care for one another</w:t>
      </w:r>
      <w:r w:rsidR="00BE509A">
        <w:rPr>
          <w:rFonts w:ascii="Times New Roman" w:hAnsi="Times New Roman" w:cs="Times New Roman"/>
          <w:sz w:val="24"/>
          <w:szCs w:val="24"/>
        </w:rPr>
        <w:t>.</w:t>
      </w:r>
    </w:p>
    <w:p w14:paraId="359549EE" w14:textId="75C015C9" w:rsidR="00074D29" w:rsidRDefault="00074D29" w:rsidP="00074D29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932">
        <w:rPr>
          <w:rFonts w:ascii="Times New Roman" w:hAnsi="Times New Roman" w:cs="Times New Roman"/>
          <w:sz w:val="24"/>
          <w:szCs w:val="24"/>
        </w:rPr>
        <w:t>Checking in with your crewmates to let them know you care demonstrates respect and concern for their well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20932">
        <w:rPr>
          <w:rFonts w:ascii="Times New Roman" w:hAnsi="Times New Roman" w:cs="Times New Roman"/>
          <w:sz w:val="24"/>
          <w:szCs w:val="24"/>
        </w:rPr>
        <w:t>being. Taking time to listen or being patient can go a long way to making people feel respected</w:t>
      </w:r>
      <w:r>
        <w:rPr>
          <w:rFonts w:ascii="Times New Roman" w:hAnsi="Times New Roman" w:cs="Times New Roman"/>
          <w:sz w:val="24"/>
          <w:szCs w:val="24"/>
        </w:rPr>
        <w:t xml:space="preserve"> and valued</w:t>
      </w:r>
      <w:r w:rsidRPr="00120932">
        <w:rPr>
          <w:rFonts w:ascii="Times New Roman" w:hAnsi="Times New Roman" w:cs="Times New Roman"/>
          <w:sz w:val="24"/>
          <w:szCs w:val="24"/>
        </w:rPr>
        <w:t>.</w:t>
      </w:r>
    </w:p>
    <w:p w14:paraId="4957880F" w14:textId="7B61A59F" w:rsidR="00AB3AA3" w:rsidRPr="00120932" w:rsidRDefault="00AB3AA3" w:rsidP="002B449C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73CC16" w14:textId="15B04FD6" w:rsidR="00BE5435" w:rsidRPr="00B732F8" w:rsidRDefault="00EC133F" w:rsidP="002B449C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7B23C7A" wp14:editId="737A7292">
            <wp:simplePos x="0" y="0"/>
            <wp:positionH relativeFrom="column">
              <wp:posOffset>3562066</wp:posOffset>
            </wp:positionH>
            <wp:positionV relativeFrom="paragraph">
              <wp:posOffset>90985</wp:posOffset>
            </wp:positionV>
            <wp:extent cx="743585" cy="7435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39" cy="744839"/>
                    </a:xfrm>
                    <a:prstGeom prst="rect">
                      <a:avLst/>
                    </a:prstGeom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56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A6CC16" wp14:editId="42606DA1">
                <wp:simplePos x="0" y="0"/>
                <wp:positionH relativeFrom="column">
                  <wp:posOffset>3446003</wp:posOffset>
                </wp:positionH>
                <wp:positionV relativeFrom="paragraph">
                  <wp:posOffset>8975</wp:posOffset>
                </wp:positionV>
                <wp:extent cx="3215005" cy="1937385"/>
                <wp:effectExtent l="0" t="0" r="2349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005" cy="193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6737B" w14:textId="4029D3DE" w:rsidR="00AB30D5" w:rsidRDefault="004E5650" w:rsidP="00AB30D5">
                            <w:pPr>
                              <w:pStyle w:val="PlainText"/>
                              <w:spacing w:line="276" w:lineRule="auto"/>
                              <w:ind w:left="144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F7A8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“</w:t>
                            </w:r>
                            <w:r w:rsidRPr="004F7A8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Our local union leaders and contractors must work together to have an active conversation around mental health </w:t>
                            </w:r>
                            <w:r w:rsidR="00AB30D5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–</w:t>
                            </w:r>
                          </w:p>
                          <w:p w14:paraId="634D5C80" w14:textId="45EF135B" w:rsidR="004E5650" w:rsidRPr="004F7A81" w:rsidRDefault="004E5650" w:rsidP="00AB30D5">
                            <w:pPr>
                              <w:pStyle w:val="PlainText"/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7A8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impressing to our workforce that it is okay to speak about the stresses they struggle with and to seek the help they need.</w:t>
                            </w:r>
                            <w:r w:rsidRPr="004F7A8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29E291F0" w14:textId="77777777" w:rsidR="004E5650" w:rsidRDefault="004E5650" w:rsidP="004E5650">
                            <w:pPr>
                              <w:pStyle w:val="PlainText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-Kevin Bryenton, Executive Director of Canadian Affairs, Iron Workers International-</w:t>
                            </w:r>
                          </w:p>
                          <w:p w14:paraId="13DDFEC5" w14:textId="0790997B" w:rsidR="004E5650" w:rsidRDefault="004E56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6CC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35pt;margin-top:.7pt;width:253.15pt;height:1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" strokecolor="black [3213]" strokeweight=".5pt">
                <v:textbox>
                  <w:txbxContent>
                    <w:p w14:paraId="7FC6737B" w14:textId="4029D3DE" w:rsidR="00AB30D5" w:rsidRDefault="004E5650" w:rsidP="00AB30D5">
                      <w:pPr>
                        <w:pStyle w:val="PlainText"/>
                        <w:spacing w:line="276" w:lineRule="auto"/>
                        <w:ind w:left="144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4F7A8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“</w:t>
                      </w:r>
                      <w:r w:rsidRPr="004F7A8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Our local union leaders and contractors must work together to have an active conversation around mental health </w:t>
                      </w:r>
                      <w:r w:rsidR="00AB30D5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–</w:t>
                      </w:r>
                    </w:p>
                    <w:p w14:paraId="634D5C80" w14:textId="45EF135B" w:rsidR="004E5650" w:rsidRPr="004F7A81" w:rsidRDefault="004E5650" w:rsidP="00AB30D5">
                      <w:pPr>
                        <w:pStyle w:val="PlainText"/>
                        <w:spacing w:line="276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F7A8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impressing to our workforce that it is okay to speak about the stresses they struggle with and to seek the help they need.</w:t>
                      </w:r>
                      <w:r w:rsidRPr="004F7A8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”</w:t>
                      </w:r>
                    </w:p>
                    <w:p w14:paraId="29E291F0" w14:textId="77777777" w:rsidR="004E5650" w:rsidRDefault="004E5650" w:rsidP="004E5650">
                      <w:pPr>
                        <w:pStyle w:val="PlainText"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-Kevin Bryenton, Executive Director of Canadian Affairs, Iron Workers International-</w:t>
                      </w:r>
                    </w:p>
                    <w:p w14:paraId="13DDFEC5" w14:textId="0790997B" w:rsidR="004E5650" w:rsidRDefault="004E5650"/>
                  </w:txbxContent>
                </v:textbox>
                <w10:wrap type="square"/>
              </v:shape>
            </w:pict>
          </mc:Fallback>
        </mc:AlternateContent>
      </w:r>
      <w:r w:rsidR="00AB3AA3" w:rsidRPr="00120932">
        <w:rPr>
          <w:rFonts w:ascii="Times New Roman" w:hAnsi="Times New Roman" w:cs="Times New Roman"/>
          <w:sz w:val="24"/>
          <w:szCs w:val="24"/>
        </w:rPr>
        <w:t>Mental health is a personal issue, a family issue, a community issue</w:t>
      </w:r>
      <w:r w:rsidR="00727A30">
        <w:rPr>
          <w:rFonts w:ascii="Times New Roman" w:hAnsi="Times New Roman" w:cs="Times New Roman"/>
          <w:sz w:val="24"/>
          <w:szCs w:val="24"/>
        </w:rPr>
        <w:t>,</w:t>
      </w:r>
      <w:r w:rsidR="00AB3AA3" w:rsidRPr="00120932">
        <w:rPr>
          <w:rFonts w:ascii="Times New Roman" w:hAnsi="Times New Roman" w:cs="Times New Roman"/>
          <w:sz w:val="24"/>
          <w:szCs w:val="24"/>
        </w:rPr>
        <w:t xml:space="preserve"> and a society issue. </w:t>
      </w:r>
      <w:r w:rsidR="00DF20E0">
        <w:rPr>
          <w:rFonts w:ascii="Times New Roman" w:hAnsi="Times New Roman" w:cs="Times New Roman"/>
          <w:sz w:val="24"/>
          <w:szCs w:val="24"/>
        </w:rPr>
        <w:t>Together, we are starting a program to address this distressing situation.  Together, we will support each other from all levels of management, supervision, and craft.  Care and a</w:t>
      </w:r>
      <w:r w:rsidR="00AB3AA3" w:rsidRPr="00120932">
        <w:rPr>
          <w:rFonts w:ascii="Times New Roman" w:hAnsi="Times New Roman" w:cs="Times New Roman"/>
          <w:sz w:val="24"/>
          <w:szCs w:val="24"/>
        </w:rPr>
        <w:t xml:space="preserve">ttention </w:t>
      </w:r>
      <w:r w:rsidR="00DF20E0">
        <w:rPr>
          <w:rFonts w:ascii="Times New Roman" w:hAnsi="Times New Roman" w:cs="Times New Roman"/>
          <w:sz w:val="24"/>
          <w:szCs w:val="24"/>
        </w:rPr>
        <w:t xml:space="preserve">must be paid </w:t>
      </w:r>
      <w:r w:rsidR="00AB3AA3" w:rsidRPr="00120932">
        <w:rPr>
          <w:rFonts w:ascii="Times New Roman" w:hAnsi="Times New Roman" w:cs="Times New Roman"/>
          <w:sz w:val="24"/>
          <w:szCs w:val="24"/>
        </w:rPr>
        <w:t xml:space="preserve">to </w:t>
      </w:r>
      <w:r w:rsidR="00DF20E0">
        <w:rPr>
          <w:rFonts w:ascii="Times New Roman" w:hAnsi="Times New Roman" w:cs="Times New Roman"/>
          <w:sz w:val="24"/>
          <w:szCs w:val="24"/>
        </w:rPr>
        <w:t xml:space="preserve">this growing problem and only we can make the changes necessary to </w:t>
      </w:r>
      <w:r w:rsidR="004F7A81">
        <w:rPr>
          <w:rFonts w:ascii="Times New Roman" w:hAnsi="Times New Roman" w:cs="Times New Roman"/>
          <w:sz w:val="24"/>
          <w:szCs w:val="24"/>
        </w:rPr>
        <w:t>start the conversation.  M</w:t>
      </w:r>
      <w:r w:rsidR="00AB3AA3" w:rsidRPr="00120932">
        <w:rPr>
          <w:rFonts w:ascii="Times New Roman" w:hAnsi="Times New Roman" w:cs="Times New Roman"/>
          <w:sz w:val="24"/>
          <w:szCs w:val="24"/>
        </w:rPr>
        <w:t xml:space="preserve">ental health </w:t>
      </w:r>
      <w:r w:rsidR="00BE5435">
        <w:rPr>
          <w:rFonts w:ascii="Times New Roman" w:hAnsi="Times New Roman" w:cs="Times New Roman"/>
          <w:sz w:val="24"/>
          <w:szCs w:val="24"/>
        </w:rPr>
        <w:t>plays</w:t>
      </w:r>
      <w:r w:rsidR="00AB3AA3" w:rsidRPr="00120932">
        <w:rPr>
          <w:rFonts w:ascii="Times New Roman" w:hAnsi="Times New Roman" w:cs="Times New Roman"/>
          <w:sz w:val="24"/>
          <w:szCs w:val="24"/>
        </w:rPr>
        <w:t xml:space="preserve"> an important </w:t>
      </w:r>
      <w:r w:rsidR="004F7A81">
        <w:rPr>
          <w:rFonts w:ascii="Times New Roman" w:hAnsi="Times New Roman" w:cs="Times New Roman"/>
          <w:sz w:val="24"/>
          <w:szCs w:val="24"/>
        </w:rPr>
        <w:t xml:space="preserve">role </w:t>
      </w:r>
      <w:r w:rsidR="00AF32A2">
        <w:rPr>
          <w:rFonts w:ascii="Times New Roman" w:hAnsi="Times New Roman" w:cs="Times New Roman"/>
          <w:sz w:val="24"/>
          <w:szCs w:val="24"/>
        </w:rPr>
        <w:t>in</w:t>
      </w:r>
      <w:r w:rsidR="00AB3AA3" w:rsidRPr="00120932">
        <w:rPr>
          <w:rFonts w:ascii="Times New Roman" w:hAnsi="Times New Roman" w:cs="Times New Roman"/>
          <w:sz w:val="24"/>
          <w:szCs w:val="24"/>
        </w:rPr>
        <w:t xml:space="preserve"> </w:t>
      </w:r>
      <w:r w:rsidR="0061377B">
        <w:rPr>
          <w:rFonts w:ascii="Times New Roman" w:hAnsi="Times New Roman" w:cs="Times New Roman"/>
          <w:sz w:val="24"/>
          <w:szCs w:val="24"/>
        </w:rPr>
        <w:t>the Iron Workers</w:t>
      </w:r>
      <w:r w:rsidR="001D65D9">
        <w:rPr>
          <w:rFonts w:ascii="Times New Roman" w:hAnsi="Times New Roman" w:cs="Times New Roman"/>
          <w:sz w:val="24"/>
          <w:szCs w:val="24"/>
        </w:rPr>
        <w:t xml:space="preserve"> union and</w:t>
      </w:r>
      <w:r w:rsidR="00BE5435">
        <w:rPr>
          <w:rFonts w:ascii="Times New Roman" w:hAnsi="Times New Roman" w:cs="Times New Roman"/>
          <w:sz w:val="24"/>
          <w:szCs w:val="24"/>
        </w:rPr>
        <w:t xml:space="preserve"> supporting </w:t>
      </w:r>
      <w:r w:rsidR="00635ECB" w:rsidRPr="005C458F">
        <w:rPr>
          <w:rFonts w:ascii="Times New Roman" w:hAnsi="Times New Roman" w:cs="Times New Roman"/>
          <w:color w:val="000000" w:themeColor="text1"/>
          <w:sz w:val="24"/>
          <w:szCs w:val="24"/>
        </w:rPr>
        <w:t>company</w:t>
      </w:r>
      <w:r w:rsidR="00AB3AA3" w:rsidRPr="00120932">
        <w:rPr>
          <w:rFonts w:ascii="Times New Roman" w:hAnsi="Times New Roman" w:cs="Times New Roman"/>
          <w:sz w:val="24"/>
          <w:szCs w:val="24"/>
        </w:rPr>
        <w:t xml:space="preserve"> culture.</w:t>
      </w:r>
    </w:p>
    <w:p w14:paraId="7EE15FB5" w14:textId="11A955D6" w:rsidR="001903FF" w:rsidRDefault="001903FF" w:rsidP="002B449C">
      <w:pPr>
        <w:pStyle w:val="PlainText"/>
        <w:spacing w:line="276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284E9A62" w14:textId="77777777" w:rsidR="00AB30D5" w:rsidRDefault="00AB30D5" w:rsidP="002B449C">
      <w:pPr>
        <w:pStyle w:val="PlainText"/>
        <w:spacing w:line="276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6C4DE9D7" w14:textId="2FFFAECB" w:rsidR="00F56473" w:rsidRDefault="00F56473" w:rsidP="002B449C">
      <w:pPr>
        <w:pStyle w:val="PlainText"/>
        <w:spacing w:line="276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56473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 xml:space="preserve">Signs of </w:t>
      </w:r>
      <w:r w:rsidR="00BE5435">
        <w:rPr>
          <w:rFonts w:ascii="Times New Roman" w:hAnsi="Times New Roman" w:cs="Times New Roman"/>
          <w:b/>
          <w:bCs/>
          <w:i/>
          <w:iCs/>
          <w:sz w:val="32"/>
          <w:szCs w:val="32"/>
        </w:rPr>
        <w:t>Anxiety</w:t>
      </w:r>
    </w:p>
    <w:p w14:paraId="41668F76" w14:textId="12229A36" w:rsidR="00BE5435" w:rsidRPr="00831C91" w:rsidRDefault="008267B2" w:rsidP="00BE5435">
      <w:pPr>
        <w:pStyle w:val="PlainText"/>
        <w:spacing w:line="276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EC32F8">
        <w:rPr>
          <w:rFonts w:ascii="Helvetica" w:hAnsi="Helvetica"/>
          <w:color w:val="333333"/>
          <w:shd w:val="clear" w:color="auto" w:fill="F9F9F9"/>
        </w:rPr>
        <w:t>²</w:t>
      </w:r>
      <w:r w:rsidR="00831C91" w:rsidRPr="00831C91">
        <w:rPr>
          <w:rFonts w:ascii="Times New Roman" w:hAnsi="Times New Roman" w:cs="Times New Roman"/>
          <w:sz w:val="24"/>
          <w:szCs w:val="24"/>
        </w:rPr>
        <w:t>Everyone experiences symptoms of anxiety, but they are generally occasional and short-lived, and do not cause problems. But when the cognitive, physical and behavioural symptoms of anxiety are persistent and severe, and anxiety causes distress in a person’s life to the point that it negatively affects his or her ability to work, socialize and manage daily tasks, it may be beyond the normal range.</w:t>
      </w:r>
    </w:p>
    <w:p w14:paraId="3574B636" w14:textId="77777777" w:rsidR="00D910B9" w:rsidRDefault="00D910B9" w:rsidP="00D910B9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703FFB3" w14:textId="25151934" w:rsidR="00D910B9" w:rsidRPr="00D910B9" w:rsidRDefault="00D910B9" w:rsidP="00D910B9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D910B9">
        <w:rPr>
          <w:rFonts w:ascii="Times New Roman" w:hAnsi="Times New Roman" w:cs="Times New Roman"/>
          <w:sz w:val="24"/>
          <w:szCs w:val="24"/>
          <w:lang w:val="en-CA"/>
        </w:rPr>
        <w:t>Each of these anxiety disorders is distinct in some ways, but they all share the same hallmark features:</w:t>
      </w:r>
    </w:p>
    <w:p w14:paraId="6F7576D4" w14:textId="77777777" w:rsidR="00D910B9" w:rsidRPr="00D910B9" w:rsidRDefault="00D910B9" w:rsidP="00D910B9">
      <w:pPr>
        <w:pStyle w:val="PlainTex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D910B9">
        <w:rPr>
          <w:rFonts w:ascii="Times New Roman" w:hAnsi="Times New Roman" w:cs="Times New Roman"/>
          <w:sz w:val="24"/>
          <w:szCs w:val="24"/>
          <w:lang w:val="en-CA"/>
        </w:rPr>
        <w:t>irrational and excessive fear</w:t>
      </w:r>
    </w:p>
    <w:p w14:paraId="085C8626" w14:textId="77777777" w:rsidR="00D910B9" w:rsidRPr="00D910B9" w:rsidRDefault="00D910B9" w:rsidP="00D910B9">
      <w:pPr>
        <w:pStyle w:val="PlainTex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D910B9">
        <w:rPr>
          <w:rFonts w:ascii="Times New Roman" w:hAnsi="Times New Roman" w:cs="Times New Roman"/>
          <w:sz w:val="24"/>
          <w:szCs w:val="24"/>
          <w:lang w:val="en-CA"/>
        </w:rPr>
        <w:t>apprehensive and tense feelings</w:t>
      </w:r>
    </w:p>
    <w:p w14:paraId="60931F44" w14:textId="77777777" w:rsidR="00D910B9" w:rsidRPr="00D910B9" w:rsidRDefault="00D910B9" w:rsidP="00D910B9">
      <w:pPr>
        <w:pStyle w:val="PlainTex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D910B9">
        <w:rPr>
          <w:rFonts w:ascii="Times New Roman" w:hAnsi="Times New Roman" w:cs="Times New Roman"/>
          <w:sz w:val="24"/>
          <w:szCs w:val="24"/>
          <w:lang w:val="en-CA"/>
        </w:rPr>
        <w:t>difficulty managing daily tasks and/or distress related to these tasks.</w:t>
      </w:r>
    </w:p>
    <w:p w14:paraId="64FDEFAE" w14:textId="77777777" w:rsidR="004F7A81" w:rsidRDefault="004F7A81" w:rsidP="00D910B9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7236E24" w14:textId="2EDF67EF" w:rsidR="00D910B9" w:rsidRPr="00D910B9" w:rsidRDefault="00D910B9" w:rsidP="00D910B9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D910B9">
        <w:rPr>
          <w:rFonts w:ascii="Times New Roman" w:hAnsi="Times New Roman" w:cs="Times New Roman"/>
          <w:sz w:val="24"/>
          <w:szCs w:val="24"/>
          <w:lang w:val="en-CA"/>
        </w:rPr>
        <w:t xml:space="preserve">Cognitive, </w:t>
      </w:r>
      <w:r w:rsidR="004F7A81" w:rsidRPr="00D910B9">
        <w:rPr>
          <w:rFonts w:ascii="Times New Roman" w:hAnsi="Times New Roman" w:cs="Times New Roman"/>
          <w:sz w:val="24"/>
          <w:szCs w:val="24"/>
          <w:lang w:val="en-CA"/>
        </w:rPr>
        <w:t>behavioural,</w:t>
      </w:r>
      <w:r w:rsidRPr="00D910B9">
        <w:rPr>
          <w:rFonts w:ascii="Times New Roman" w:hAnsi="Times New Roman" w:cs="Times New Roman"/>
          <w:sz w:val="24"/>
          <w:szCs w:val="24"/>
          <w:lang w:val="en-CA"/>
        </w:rPr>
        <w:t xml:space="preserve"> and physical symptoms include:</w:t>
      </w:r>
    </w:p>
    <w:p w14:paraId="754506E9" w14:textId="51E6FF80" w:rsidR="00D910B9" w:rsidRPr="00D910B9" w:rsidRDefault="00D910B9" w:rsidP="00D910B9">
      <w:pPr>
        <w:pStyle w:val="PlainTex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D910B9">
        <w:rPr>
          <w:rFonts w:ascii="Times New Roman" w:hAnsi="Times New Roman" w:cs="Times New Roman"/>
          <w:sz w:val="24"/>
          <w:szCs w:val="24"/>
          <w:lang w:val="en-CA"/>
        </w:rPr>
        <w:t xml:space="preserve">anxious thoughts </w:t>
      </w:r>
    </w:p>
    <w:p w14:paraId="7426FC72" w14:textId="25E4B8AE" w:rsidR="00D910B9" w:rsidRPr="00D910B9" w:rsidRDefault="00D910B9" w:rsidP="00D910B9">
      <w:pPr>
        <w:pStyle w:val="PlainTex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D910B9">
        <w:rPr>
          <w:rFonts w:ascii="Times New Roman" w:hAnsi="Times New Roman" w:cs="Times New Roman"/>
          <w:sz w:val="24"/>
          <w:szCs w:val="24"/>
          <w:lang w:val="en-CA"/>
        </w:rPr>
        <w:t xml:space="preserve">anxious predictions </w:t>
      </w:r>
    </w:p>
    <w:p w14:paraId="16AF9F85" w14:textId="2052D2C8" w:rsidR="00D910B9" w:rsidRPr="00D910B9" w:rsidRDefault="00D910B9" w:rsidP="00D910B9">
      <w:pPr>
        <w:pStyle w:val="PlainTex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D910B9">
        <w:rPr>
          <w:rFonts w:ascii="Times New Roman" w:hAnsi="Times New Roman" w:cs="Times New Roman"/>
          <w:sz w:val="24"/>
          <w:szCs w:val="24"/>
          <w:lang w:val="en-CA"/>
        </w:rPr>
        <w:t xml:space="preserve">anxious beliefs </w:t>
      </w:r>
    </w:p>
    <w:p w14:paraId="6A877FC4" w14:textId="25FC5D57" w:rsidR="00D910B9" w:rsidRPr="00D910B9" w:rsidRDefault="00D910B9" w:rsidP="00D910B9">
      <w:pPr>
        <w:pStyle w:val="PlainTex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D910B9">
        <w:rPr>
          <w:rFonts w:ascii="Times New Roman" w:hAnsi="Times New Roman" w:cs="Times New Roman"/>
          <w:sz w:val="24"/>
          <w:szCs w:val="24"/>
          <w:lang w:val="en-CA"/>
        </w:rPr>
        <w:t xml:space="preserve">avoidance of feared situations </w:t>
      </w:r>
    </w:p>
    <w:p w14:paraId="6B3D62DC" w14:textId="5D958674" w:rsidR="00D910B9" w:rsidRPr="00D910B9" w:rsidRDefault="00D910B9" w:rsidP="00D910B9">
      <w:pPr>
        <w:pStyle w:val="PlainTex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D910B9">
        <w:rPr>
          <w:rFonts w:ascii="Times New Roman" w:hAnsi="Times New Roman" w:cs="Times New Roman"/>
          <w:sz w:val="24"/>
          <w:szCs w:val="24"/>
          <w:lang w:val="en-CA"/>
        </w:rPr>
        <w:t xml:space="preserve">avoidance of activities that elicit sensations similar to those experienced when </w:t>
      </w:r>
      <w:proofErr w:type="gramStart"/>
      <w:r w:rsidRPr="00D910B9">
        <w:rPr>
          <w:rFonts w:ascii="Times New Roman" w:hAnsi="Times New Roman" w:cs="Times New Roman"/>
          <w:sz w:val="24"/>
          <w:szCs w:val="24"/>
          <w:lang w:val="en-CA"/>
        </w:rPr>
        <w:t>anxious</w:t>
      </w:r>
      <w:proofErr w:type="gramEnd"/>
      <w:r w:rsidRPr="00D910B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2D0677E7" w14:textId="5AAF434E" w:rsidR="00D910B9" w:rsidRPr="00D910B9" w:rsidRDefault="00D910B9" w:rsidP="00D910B9">
      <w:pPr>
        <w:pStyle w:val="PlainTex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D910B9">
        <w:rPr>
          <w:rFonts w:ascii="Times New Roman" w:hAnsi="Times New Roman" w:cs="Times New Roman"/>
          <w:sz w:val="24"/>
          <w:szCs w:val="24"/>
          <w:lang w:val="en-CA"/>
        </w:rPr>
        <w:t xml:space="preserve">subtle avoidances </w:t>
      </w:r>
    </w:p>
    <w:p w14:paraId="6C3294A2" w14:textId="430A71FA" w:rsidR="00D910B9" w:rsidRPr="00D910B9" w:rsidRDefault="00D910B9" w:rsidP="00D910B9">
      <w:pPr>
        <w:pStyle w:val="PlainTex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D910B9">
        <w:rPr>
          <w:rFonts w:ascii="Times New Roman" w:hAnsi="Times New Roman" w:cs="Times New Roman"/>
          <w:sz w:val="24"/>
          <w:szCs w:val="24"/>
          <w:lang w:val="en-CA"/>
        </w:rPr>
        <w:t xml:space="preserve">safety behaviours </w:t>
      </w:r>
    </w:p>
    <w:p w14:paraId="11E75F36" w14:textId="59044AF7" w:rsidR="00F2370E" w:rsidRPr="00F2370E" w:rsidRDefault="00D910B9" w:rsidP="00F2370E">
      <w:pPr>
        <w:pStyle w:val="PlainTex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D910B9">
        <w:rPr>
          <w:rFonts w:ascii="Times New Roman" w:hAnsi="Times New Roman" w:cs="Times New Roman"/>
          <w:sz w:val="24"/>
          <w:szCs w:val="24"/>
          <w:lang w:val="en-CA"/>
        </w:rPr>
        <w:t xml:space="preserve">excessive physical reactions relative to the context </w:t>
      </w:r>
    </w:p>
    <w:p w14:paraId="45F2870B" w14:textId="77777777" w:rsidR="008267B2" w:rsidRDefault="008267B2" w:rsidP="00F2370E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5C7D926" w14:textId="6DED5C15" w:rsidR="00D910B9" w:rsidRPr="00D910B9" w:rsidRDefault="00D910B9" w:rsidP="00F2370E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D910B9">
        <w:rPr>
          <w:rFonts w:ascii="Times New Roman" w:hAnsi="Times New Roman" w:cs="Times New Roman"/>
          <w:sz w:val="24"/>
          <w:szCs w:val="24"/>
          <w:lang w:val="en-CA"/>
        </w:rPr>
        <w:t>The physical symptoms of anxiety may be mistaken for symptoms of a physical illness, such as a heart attack.</w:t>
      </w:r>
    </w:p>
    <w:p w14:paraId="632DBC03" w14:textId="77777777" w:rsidR="00831C91" w:rsidRDefault="00831C91" w:rsidP="00BE5435">
      <w:pPr>
        <w:pStyle w:val="PlainText"/>
        <w:spacing w:line="276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24DB5292" w14:textId="48A7A9E6" w:rsidR="00BE5435" w:rsidRPr="00F56473" w:rsidRDefault="00BE5435" w:rsidP="00BE5435">
      <w:pPr>
        <w:pStyle w:val="PlainText"/>
        <w:spacing w:line="276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56473">
        <w:rPr>
          <w:rFonts w:ascii="Times New Roman" w:hAnsi="Times New Roman" w:cs="Times New Roman"/>
          <w:b/>
          <w:bCs/>
          <w:i/>
          <w:iCs/>
          <w:sz w:val="32"/>
          <w:szCs w:val="32"/>
        </w:rPr>
        <w:t>Signs of Depression</w:t>
      </w:r>
    </w:p>
    <w:p w14:paraId="08318044" w14:textId="5D713BF7" w:rsidR="00B732F8" w:rsidRDefault="001155A9" w:rsidP="00B732F8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32F8">
        <w:rPr>
          <w:rFonts w:ascii="Helvetica" w:hAnsi="Helvetica"/>
          <w:color w:val="333333"/>
          <w:shd w:val="clear" w:color="auto" w:fill="F9F9F9"/>
        </w:rPr>
        <w:t>²</w:t>
      </w:r>
      <w:r w:rsidR="00B732F8" w:rsidRPr="000C7281">
        <w:rPr>
          <w:rFonts w:ascii="Times New Roman" w:hAnsi="Times New Roman" w:cs="Times New Roman"/>
          <w:sz w:val="24"/>
          <w:szCs w:val="24"/>
        </w:rPr>
        <w:t xml:space="preserve">Depression consumes day-to-day life and interferes with </w:t>
      </w:r>
      <w:r w:rsidR="00B732F8">
        <w:rPr>
          <w:rFonts w:ascii="Times New Roman" w:hAnsi="Times New Roman" w:cs="Times New Roman"/>
          <w:sz w:val="24"/>
          <w:szCs w:val="24"/>
        </w:rPr>
        <w:t>the</w:t>
      </w:r>
      <w:r w:rsidR="00B732F8" w:rsidRPr="000C7281">
        <w:rPr>
          <w:rFonts w:ascii="Times New Roman" w:hAnsi="Times New Roman" w:cs="Times New Roman"/>
          <w:sz w:val="24"/>
          <w:szCs w:val="24"/>
        </w:rPr>
        <w:t xml:space="preserve"> ability to work, eat, sleep, and have fun.</w:t>
      </w:r>
    </w:p>
    <w:p w14:paraId="092915AF" w14:textId="77777777" w:rsidR="00B732F8" w:rsidRDefault="00B732F8" w:rsidP="00BE5435">
      <w:pPr>
        <w:pStyle w:val="PlainText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7F7B7B" w14:textId="7A0767E1" w:rsidR="00BE5435" w:rsidRDefault="00BE5435" w:rsidP="00BE543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6473">
        <w:rPr>
          <w:rFonts w:ascii="Times New Roman" w:hAnsi="Times New Roman" w:cs="Times New Roman"/>
          <w:b/>
          <w:bCs/>
          <w:sz w:val="24"/>
          <w:szCs w:val="24"/>
        </w:rPr>
        <w:t>Change in Sleep:</w:t>
      </w:r>
      <w:r>
        <w:rPr>
          <w:rFonts w:ascii="Times New Roman" w:hAnsi="Times New Roman" w:cs="Times New Roman"/>
          <w:sz w:val="24"/>
          <w:szCs w:val="24"/>
        </w:rPr>
        <w:t xml:space="preserve"> You find yourself sleeping too little or too much.</w:t>
      </w:r>
    </w:p>
    <w:p w14:paraId="66B0FF9D" w14:textId="56262B76" w:rsidR="00BE5435" w:rsidRDefault="00BE5435" w:rsidP="00BE543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6473">
        <w:rPr>
          <w:rFonts w:ascii="Times New Roman" w:hAnsi="Times New Roman" w:cs="Times New Roman"/>
          <w:b/>
          <w:bCs/>
          <w:sz w:val="24"/>
          <w:szCs w:val="24"/>
        </w:rPr>
        <w:t>Feeling tired and have no energy:</w:t>
      </w:r>
      <w:r>
        <w:rPr>
          <w:rFonts w:ascii="Times New Roman" w:hAnsi="Times New Roman" w:cs="Times New Roman"/>
          <w:sz w:val="24"/>
          <w:szCs w:val="24"/>
        </w:rPr>
        <w:t xml:space="preserve"> You feel low on energy, even when you haven’t exerted yourself. </w:t>
      </w:r>
    </w:p>
    <w:p w14:paraId="2F4B1363" w14:textId="5A1AD8D8" w:rsidR="00BE5435" w:rsidRDefault="00F2370E" w:rsidP="00F2370E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E5435">
        <w:rPr>
          <w:rFonts w:ascii="Times New Roman" w:hAnsi="Times New Roman" w:cs="Times New Roman"/>
          <w:sz w:val="24"/>
          <w:szCs w:val="24"/>
        </w:rPr>
        <w:t>This fatigue isn’t alleviated by rest or sleep.</w:t>
      </w:r>
    </w:p>
    <w:p w14:paraId="6E337F46" w14:textId="77777777" w:rsidR="00BE5435" w:rsidRDefault="00BE5435" w:rsidP="00BE543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6473">
        <w:rPr>
          <w:rFonts w:ascii="Times New Roman" w:hAnsi="Times New Roman" w:cs="Times New Roman"/>
          <w:b/>
          <w:bCs/>
          <w:sz w:val="24"/>
          <w:szCs w:val="24"/>
        </w:rPr>
        <w:t>Decreased interest or pleasure:</w:t>
      </w:r>
      <w:r>
        <w:rPr>
          <w:rFonts w:ascii="Times New Roman" w:hAnsi="Times New Roman" w:cs="Times New Roman"/>
          <w:sz w:val="24"/>
          <w:szCs w:val="24"/>
        </w:rPr>
        <w:t xml:space="preserve"> You lose interest in doing things you used to enjoy.</w:t>
      </w:r>
    </w:p>
    <w:p w14:paraId="48A6971E" w14:textId="4B222957" w:rsidR="00BE5435" w:rsidRDefault="00BE5435" w:rsidP="00BE543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6473">
        <w:rPr>
          <w:rFonts w:ascii="Times New Roman" w:hAnsi="Times New Roman" w:cs="Times New Roman"/>
          <w:b/>
          <w:bCs/>
          <w:sz w:val="24"/>
          <w:szCs w:val="24"/>
        </w:rPr>
        <w:t>Take more risks than normal:</w:t>
      </w:r>
      <w:r>
        <w:rPr>
          <w:rFonts w:ascii="Times New Roman" w:hAnsi="Times New Roman" w:cs="Times New Roman"/>
          <w:sz w:val="24"/>
          <w:szCs w:val="24"/>
        </w:rPr>
        <w:t xml:space="preserve"> You might find yourself engaging in escaping or risky behaviour.</w:t>
      </w:r>
    </w:p>
    <w:p w14:paraId="7898D840" w14:textId="1AAD13CD" w:rsidR="005E286D" w:rsidRDefault="005E286D" w:rsidP="00BE543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DD5F62" w14:textId="74D83003" w:rsidR="005E286D" w:rsidRDefault="005E286D" w:rsidP="00BE543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B6DE0D" w14:textId="77777777" w:rsidR="00BC5CA2" w:rsidRDefault="00BC5CA2" w:rsidP="00BE543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B4093E" w14:textId="77777777" w:rsidR="00BC5CA2" w:rsidRPr="00972A71" w:rsidRDefault="00BC5CA2" w:rsidP="00BC5C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330">
        <w:rPr>
          <w:rFonts w:ascii="Times New Roman" w:hAnsi="Times New Roman" w:cs="Times New Roman"/>
          <w:b/>
          <w:bCs/>
          <w:sz w:val="28"/>
          <w:szCs w:val="28"/>
        </w:rPr>
        <w:t>If you know someone who needs help, lend your support, listen, and show you care.</w:t>
      </w:r>
    </w:p>
    <w:p w14:paraId="29D34446" w14:textId="77777777" w:rsidR="00BC5CA2" w:rsidRPr="00497B72" w:rsidRDefault="00BC5CA2" w:rsidP="00BC5CA2">
      <w:pPr>
        <w:shd w:val="clear" w:color="auto" w:fill="FFFFFF"/>
        <w:jc w:val="center"/>
        <w:rPr>
          <w:rFonts w:ascii="Segoe UI" w:hAnsi="Segoe UI" w:cs="Segoe UI"/>
          <w:b/>
          <w:bCs/>
          <w:sz w:val="40"/>
          <w:szCs w:val="40"/>
        </w:rPr>
      </w:pPr>
      <w:r w:rsidRPr="00497B72">
        <w:rPr>
          <w:rFonts w:ascii="Segoe UI" w:hAnsi="Segoe UI" w:cs="Segoe UI"/>
          <w:b/>
          <w:bCs/>
          <w:sz w:val="40"/>
          <w:szCs w:val="40"/>
        </w:rPr>
        <w:t>Contact your Iron Workers Local Union for</w:t>
      </w:r>
    </w:p>
    <w:p w14:paraId="28EF067A" w14:textId="77777777" w:rsidR="00BC5CA2" w:rsidRDefault="00BC5CA2" w:rsidP="00BC5CA2">
      <w:pPr>
        <w:shd w:val="clear" w:color="auto" w:fill="FFFFFF"/>
        <w:jc w:val="center"/>
        <w:rPr>
          <w:rFonts w:ascii="Segoe UI" w:hAnsi="Segoe UI" w:cs="Segoe UI"/>
          <w:b/>
          <w:bCs/>
          <w:sz w:val="40"/>
          <w:szCs w:val="40"/>
        </w:rPr>
      </w:pPr>
      <w:r w:rsidRPr="00497B72">
        <w:rPr>
          <w:rFonts w:ascii="Segoe UI" w:hAnsi="Segoe UI" w:cs="Segoe UI"/>
          <w:b/>
          <w:bCs/>
          <w:i/>
          <w:iCs/>
          <w:sz w:val="40"/>
          <w:szCs w:val="40"/>
        </w:rPr>
        <w:t>Employee and Family Assistance Program</w:t>
      </w:r>
      <w:r w:rsidRPr="00497B72">
        <w:rPr>
          <w:rFonts w:ascii="Segoe UI" w:hAnsi="Segoe UI" w:cs="Segoe UI"/>
          <w:b/>
          <w:bCs/>
          <w:sz w:val="40"/>
          <w:szCs w:val="40"/>
        </w:rPr>
        <w:t xml:space="preserve"> information</w:t>
      </w:r>
    </w:p>
    <w:p w14:paraId="69CDBE84" w14:textId="1512B402" w:rsidR="005E286D" w:rsidRDefault="005E286D" w:rsidP="00BE543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A8E90B" w14:textId="77777777" w:rsidR="005E286D" w:rsidRDefault="005E286D" w:rsidP="00BE543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AA86EF" w14:textId="77777777" w:rsidR="0016236F" w:rsidRDefault="0016236F" w:rsidP="00BE543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CDC9878" w14:textId="09FCA77F" w:rsidR="00055C3B" w:rsidRDefault="0016236F" w:rsidP="00055C3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E6E063B" wp14:editId="7DF1C27F">
            <wp:extent cx="3331235" cy="498143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504" cy="52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5DFBA" w14:textId="77777777" w:rsidR="00BC5CA2" w:rsidRDefault="00BC5CA2" w:rsidP="005E286D">
      <w:pPr>
        <w:pStyle w:val="Heading2"/>
        <w:shd w:val="clear" w:color="auto" w:fill="FFFFFF"/>
        <w:spacing w:before="0" w:beforeAutospacing="0"/>
        <w:rPr>
          <w:rFonts w:ascii="Segoe UI" w:hAnsi="Segoe UI" w:cs="Segoe UI"/>
          <w:sz w:val="54"/>
          <w:szCs w:val="54"/>
        </w:rPr>
      </w:pPr>
    </w:p>
    <w:p w14:paraId="22BB6AD9" w14:textId="2C811CAD" w:rsidR="005E286D" w:rsidRDefault="005E286D" w:rsidP="005E286D">
      <w:pPr>
        <w:pStyle w:val="Heading2"/>
        <w:shd w:val="clear" w:color="auto" w:fill="FFFFFF"/>
        <w:spacing w:before="0" w:beforeAutospacing="0"/>
        <w:rPr>
          <w:rFonts w:ascii="Segoe UI" w:hAnsi="Segoe UI" w:cs="Segoe UI"/>
          <w:sz w:val="54"/>
          <w:szCs w:val="54"/>
        </w:rPr>
      </w:pPr>
      <w:r>
        <w:rPr>
          <w:rFonts w:ascii="Segoe UI" w:hAnsi="Segoe UI" w:cs="Segoe UI"/>
          <w:sz w:val="54"/>
          <w:szCs w:val="54"/>
        </w:rPr>
        <w:t>Access Free, Live Counselling</w:t>
      </w:r>
    </w:p>
    <w:p w14:paraId="0AFECAA5" w14:textId="77777777" w:rsidR="005E286D" w:rsidRDefault="005E286D" w:rsidP="005E286D">
      <w:pPr>
        <w:shd w:val="clear" w:color="auto" w:fill="FFFFFF"/>
        <w:rPr>
          <w:rFonts w:ascii="Segoe UI" w:hAnsi="Segoe UI" w:cs="Segoe UI"/>
          <w:b/>
          <w:bCs/>
          <w:sz w:val="36"/>
          <w:szCs w:val="36"/>
        </w:rPr>
      </w:pPr>
      <w:r>
        <w:rPr>
          <w:rFonts w:ascii="Segoe UI" w:hAnsi="Segoe UI" w:cs="Segoe UI"/>
          <w:b/>
          <w:bCs/>
          <w:sz w:val="36"/>
          <w:szCs w:val="36"/>
        </w:rPr>
        <w:t>Phone:</w:t>
      </w:r>
    </w:p>
    <w:p w14:paraId="6BB0DE2D" w14:textId="77777777" w:rsidR="005E286D" w:rsidRDefault="005E286D" w:rsidP="005E286D">
      <w:pPr>
        <w:shd w:val="clear" w:color="auto" w:fill="FFFFFF"/>
        <w:rPr>
          <w:rFonts w:ascii="Segoe UI" w:hAnsi="Segoe UI" w:cs="Segoe UI"/>
          <w:sz w:val="36"/>
          <w:szCs w:val="36"/>
        </w:rPr>
      </w:pPr>
      <w:r>
        <w:rPr>
          <w:rFonts w:ascii="Segoe UI" w:hAnsi="Segoe UI" w:cs="Segoe UI"/>
          <w:sz w:val="36"/>
          <w:szCs w:val="36"/>
        </w:rPr>
        <w:t>Call </w:t>
      </w:r>
      <w:hyperlink r:id="rId15" w:history="1">
        <w:r>
          <w:rPr>
            <w:rStyle w:val="Hyperlink"/>
            <w:rFonts w:ascii="Segoe UI" w:hAnsi="Segoe UI" w:cs="Segoe UI"/>
            <w:sz w:val="36"/>
            <w:szCs w:val="36"/>
          </w:rPr>
          <w:t>1-866-585-0445</w:t>
        </w:r>
      </w:hyperlink>
      <w:r>
        <w:rPr>
          <w:rFonts w:ascii="Segoe UI" w:hAnsi="Segoe UI" w:cs="Segoe UI"/>
          <w:sz w:val="36"/>
          <w:szCs w:val="36"/>
        </w:rPr>
        <w:t> (Adults) or </w:t>
      </w:r>
      <w:hyperlink r:id="rId16" w:history="1">
        <w:r>
          <w:rPr>
            <w:rStyle w:val="Hyperlink"/>
            <w:rFonts w:ascii="Segoe UI" w:hAnsi="Segoe UI" w:cs="Segoe UI"/>
            <w:sz w:val="36"/>
            <w:szCs w:val="36"/>
          </w:rPr>
          <w:t>1-888-668-6810</w:t>
        </w:r>
      </w:hyperlink>
      <w:r>
        <w:rPr>
          <w:rFonts w:ascii="Segoe UI" w:hAnsi="Segoe UI" w:cs="Segoe UI"/>
          <w:sz w:val="36"/>
          <w:szCs w:val="36"/>
        </w:rPr>
        <w:t> (Youth)</w:t>
      </w:r>
    </w:p>
    <w:p w14:paraId="7B485410" w14:textId="77777777" w:rsidR="005E286D" w:rsidRDefault="005E286D" w:rsidP="005E286D">
      <w:pPr>
        <w:shd w:val="clear" w:color="auto" w:fill="FFFFFF"/>
        <w:rPr>
          <w:rFonts w:ascii="Segoe UI" w:hAnsi="Segoe UI" w:cs="Segoe UI"/>
          <w:b/>
          <w:bCs/>
          <w:sz w:val="36"/>
          <w:szCs w:val="36"/>
        </w:rPr>
      </w:pPr>
      <w:r>
        <w:rPr>
          <w:rFonts w:ascii="Segoe UI" w:hAnsi="Segoe UI" w:cs="Segoe UI"/>
          <w:b/>
          <w:bCs/>
          <w:sz w:val="36"/>
          <w:szCs w:val="36"/>
        </w:rPr>
        <w:t>Text (SMS): </w:t>
      </w:r>
    </w:p>
    <w:p w14:paraId="20CDE36C" w14:textId="77777777" w:rsidR="005E286D" w:rsidRDefault="005E286D" w:rsidP="005E286D">
      <w:pPr>
        <w:shd w:val="clear" w:color="auto" w:fill="FFFFFF"/>
        <w:rPr>
          <w:rFonts w:ascii="Segoe UI" w:hAnsi="Segoe UI" w:cs="Segoe UI"/>
          <w:sz w:val="36"/>
          <w:szCs w:val="36"/>
        </w:rPr>
      </w:pPr>
      <w:r>
        <w:rPr>
          <w:rFonts w:ascii="Segoe UI" w:hAnsi="Segoe UI" w:cs="Segoe UI"/>
          <w:sz w:val="36"/>
          <w:szCs w:val="36"/>
        </w:rPr>
        <w:t>Text WELLNESS to </w:t>
      </w:r>
      <w:hyperlink r:id="rId17" w:history="1">
        <w:r>
          <w:rPr>
            <w:rStyle w:val="Hyperlink"/>
            <w:rFonts w:ascii="Segoe UI" w:hAnsi="Segoe UI" w:cs="Segoe UI"/>
            <w:sz w:val="36"/>
            <w:szCs w:val="36"/>
          </w:rPr>
          <w:t>741741</w:t>
        </w:r>
      </w:hyperlink>
      <w:r>
        <w:rPr>
          <w:rFonts w:ascii="Segoe UI" w:hAnsi="Segoe UI" w:cs="Segoe UI"/>
          <w:sz w:val="36"/>
          <w:szCs w:val="36"/>
        </w:rPr>
        <w:t> (Adults) or </w:t>
      </w:r>
      <w:hyperlink r:id="rId18" w:history="1">
        <w:r>
          <w:rPr>
            <w:rStyle w:val="Hyperlink"/>
            <w:rFonts w:ascii="Segoe UI" w:hAnsi="Segoe UI" w:cs="Segoe UI"/>
            <w:sz w:val="36"/>
            <w:szCs w:val="36"/>
          </w:rPr>
          <w:t>686868</w:t>
        </w:r>
      </w:hyperlink>
      <w:r>
        <w:rPr>
          <w:rFonts w:ascii="Segoe UI" w:hAnsi="Segoe UI" w:cs="Segoe UI"/>
          <w:sz w:val="36"/>
          <w:szCs w:val="36"/>
        </w:rPr>
        <w:t> (Youth) to connect with a trained crisis responder for support</w:t>
      </w:r>
    </w:p>
    <w:p w14:paraId="159A7895" w14:textId="77777777" w:rsidR="005E286D" w:rsidRDefault="005E286D" w:rsidP="005E286D">
      <w:pPr>
        <w:shd w:val="clear" w:color="auto" w:fill="FFFFFF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Website: </w:t>
      </w:r>
      <w:hyperlink r:id="rId19" w:history="1">
        <w:r w:rsidRPr="00325219">
          <w:rPr>
            <w:rStyle w:val="Hyperlink"/>
            <w:rFonts w:ascii="Segoe UI" w:hAnsi="Segoe UI" w:cs="Segoe UI"/>
          </w:rPr>
          <w:t>https://wellnesstogether.ca/en-CA</w:t>
        </w:r>
      </w:hyperlink>
    </w:p>
    <w:p w14:paraId="6210B781" w14:textId="77777777" w:rsidR="005E286D" w:rsidRDefault="005E286D" w:rsidP="005E286D">
      <w:pPr>
        <w:shd w:val="clear" w:color="auto" w:fill="FFFFFF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65408" behindDoc="0" locked="0" layoutInCell="1" allowOverlap="1" wp14:anchorId="365CC5BA" wp14:editId="201A3FB2">
            <wp:simplePos x="0" y="0"/>
            <wp:positionH relativeFrom="column">
              <wp:posOffset>2108446</wp:posOffset>
            </wp:positionH>
            <wp:positionV relativeFrom="paragraph">
              <wp:posOffset>97316</wp:posOffset>
            </wp:positionV>
            <wp:extent cx="1071245" cy="368300"/>
            <wp:effectExtent l="0" t="0" r="0" b="0"/>
            <wp:wrapNone/>
            <wp:docPr id="7" name="Picture 7" descr="Government of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vernment of Canad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noProof/>
        </w:rPr>
        <w:drawing>
          <wp:anchor distT="0" distB="0" distL="114300" distR="114300" simplePos="0" relativeHeight="251666432" behindDoc="0" locked="0" layoutInCell="1" allowOverlap="1" wp14:anchorId="2A0A6250" wp14:editId="6B6A57F3">
            <wp:simplePos x="0" y="0"/>
            <wp:positionH relativeFrom="column">
              <wp:posOffset>3608459</wp:posOffset>
            </wp:positionH>
            <wp:positionV relativeFrom="paragraph">
              <wp:posOffset>115258</wp:posOffset>
            </wp:positionV>
            <wp:extent cx="1617345" cy="357505"/>
            <wp:effectExtent l="0" t="0" r="0" b="4445"/>
            <wp:wrapNone/>
            <wp:docPr id="3" name="Picture 3" descr="stepped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epped car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9BCEAA7" wp14:editId="0F82FFBB">
            <wp:simplePos x="0" y="0"/>
            <wp:positionH relativeFrom="column">
              <wp:posOffset>5655348</wp:posOffset>
            </wp:positionH>
            <wp:positionV relativeFrom="paragraph">
              <wp:posOffset>7620</wp:posOffset>
            </wp:positionV>
            <wp:extent cx="827254" cy="51929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254" cy="519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noProof/>
        </w:rPr>
        <w:drawing>
          <wp:anchor distT="0" distB="0" distL="114300" distR="114300" simplePos="0" relativeHeight="251668480" behindDoc="0" locked="0" layoutInCell="1" allowOverlap="1" wp14:anchorId="2F997476" wp14:editId="2D15B04E">
            <wp:simplePos x="0" y="0"/>
            <wp:positionH relativeFrom="column">
              <wp:posOffset>163774</wp:posOffset>
            </wp:positionH>
            <wp:positionV relativeFrom="paragraph">
              <wp:posOffset>158854</wp:posOffset>
            </wp:positionV>
            <wp:extent cx="1539307" cy="293427"/>
            <wp:effectExtent l="0" t="0" r="3810" b="0"/>
            <wp:wrapNone/>
            <wp:docPr id="10" name="Picture 10" descr="kids help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ds help phon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307" cy="29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B26437" w14:textId="77777777" w:rsidR="005E286D" w:rsidRDefault="005E286D" w:rsidP="00055C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43D392A" w14:textId="77777777" w:rsidR="00BF282E" w:rsidRDefault="00BF282E" w:rsidP="00972A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5B8C6C" w14:textId="5DD4DC54" w:rsidR="001D4386" w:rsidRDefault="001D4386" w:rsidP="00631871">
      <w:pPr>
        <w:shd w:val="clear" w:color="auto" w:fill="FFFFFF"/>
        <w:rPr>
          <w:rFonts w:cstheme="minorHAnsi"/>
          <w:sz w:val="16"/>
          <w:szCs w:val="16"/>
        </w:rPr>
      </w:pPr>
    </w:p>
    <w:p w14:paraId="4A1562CC" w14:textId="317C159C" w:rsidR="00BC5CA2" w:rsidRDefault="00BC5CA2" w:rsidP="00631871">
      <w:pPr>
        <w:shd w:val="clear" w:color="auto" w:fill="FFFFFF"/>
        <w:rPr>
          <w:rFonts w:cstheme="minorHAnsi"/>
          <w:sz w:val="16"/>
          <w:szCs w:val="16"/>
        </w:rPr>
      </w:pPr>
    </w:p>
    <w:p w14:paraId="0055D1ED" w14:textId="77777777" w:rsidR="00BC5CA2" w:rsidRDefault="00BC5CA2" w:rsidP="00631871">
      <w:pPr>
        <w:shd w:val="clear" w:color="auto" w:fill="FFFFFF"/>
        <w:rPr>
          <w:rFonts w:cstheme="minorHAnsi"/>
          <w:sz w:val="16"/>
          <w:szCs w:val="16"/>
        </w:rPr>
      </w:pPr>
    </w:p>
    <w:p w14:paraId="30E54F82" w14:textId="77777777" w:rsidR="001D4386" w:rsidRDefault="001D4386" w:rsidP="00631871">
      <w:pPr>
        <w:shd w:val="clear" w:color="auto" w:fill="FFFFFF"/>
        <w:rPr>
          <w:rFonts w:cstheme="minorHAnsi"/>
          <w:sz w:val="16"/>
          <w:szCs w:val="16"/>
        </w:rPr>
      </w:pPr>
    </w:p>
    <w:p w14:paraId="28952FA2" w14:textId="35C6A8DA" w:rsidR="00F2370E" w:rsidRDefault="00393291" w:rsidP="00637914">
      <w:pPr>
        <w:shd w:val="clear" w:color="auto" w:fill="FFFFFF"/>
        <w:rPr>
          <w:sz w:val="20"/>
          <w:szCs w:val="20"/>
        </w:rPr>
      </w:pPr>
      <w:r w:rsidRPr="00CB7E99">
        <w:rPr>
          <w:noProof/>
          <w:sz w:val="20"/>
          <w:szCs w:val="20"/>
        </w:rPr>
        <w:drawing>
          <wp:anchor distT="0" distB="0" distL="114300" distR="114300" simplePos="0" relativeHeight="251658239" behindDoc="0" locked="0" layoutInCell="1" allowOverlap="1" wp14:anchorId="7A5CFE4A" wp14:editId="07693822">
            <wp:simplePos x="0" y="0"/>
            <wp:positionH relativeFrom="margin">
              <wp:posOffset>3928280</wp:posOffset>
            </wp:positionH>
            <wp:positionV relativeFrom="paragraph">
              <wp:posOffset>89222</wp:posOffset>
            </wp:positionV>
            <wp:extent cx="1016635" cy="4470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0FF" w:rsidRPr="00CB7E99">
        <w:rPr>
          <w:rFonts w:ascii="Segoe UI" w:hAnsi="Segoe UI" w:cs="Segoe UI"/>
          <w:b/>
          <w:bCs/>
          <w:sz w:val="20"/>
          <w:szCs w:val="20"/>
        </w:rPr>
        <w:t>Thank you to Cal Beyer</w:t>
      </w:r>
      <w:r>
        <w:rPr>
          <w:rFonts w:ascii="Segoe UI" w:hAnsi="Segoe UI" w:cs="Segoe UI"/>
          <w:b/>
          <w:bCs/>
          <w:sz w:val="20"/>
          <w:szCs w:val="20"/>
        </w:rPr>
        <w:t>, Workforce</w:t>
      </w:r>
      <w:r w:rsidR="00CB7E99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7D4FC0">
        <w:rPr>
          <w:rFonts w:ascii="Segoe UI" w:hAnsi="Segoe UI" w:cs="Segoe UI"/>
          <w:b/>
          <w:bCs/>
          <w:sz w:val="20"/>
          <w:szCs w:val="20"/>
        </w:rPr>
        <w:t>Risk &amp; Worker Wellbeing at</w:t>
      </w:r>
      <w:r w:rsidR="00CB7E99">
        <w:rPr>
          <w:rFonts w:ascii="Segoe UI" w:hAnsi="Segoe UI" w:cs="Segoe UI"/>
          <w:b/>
          <w:bCs/>
          <w:sz w:val="20"/>
          <w:szCs w:val="20"/>
        </w:rPr>
        <w:t>:</w:t>
      </w:r>
      <w:r w:rsidR="00F25076" w:rsidRPr="00F25076">
        <w:t xml:space="preserve"> </w:t>
      </w:r>
      <w:r w:rsidR="007D4FC0">
        <w:tab/>
      </w:r>
      <w:r w:rsidR="007D4FC0">
        <w:tab/>
      </w:r>
      <w:r w:rsidR="007D4FC0">
        <w:tab/>
      </w:r>
      <w:hyperlink r:id="rId25" w:history="1">
        <w:r w:rsidR="007D4FC0" w:rsidRPr="00325219">
          <w:rPr>
            <w:rStyle w:val="Hyperlink"/>
            <w:sz w:val="20"/>
            <w:szCs w:val="20"/>
          </w:rPr>
          <w:t>https://www.csdz.com/</w:t>
        </w:r>
      </w:hyperlink>
    </w:p>
    <w:p w14:paraId="425406F7" w14:textId="77777777" w:rsidR="000E6DD2" w:rsidRDefault="000E6DD2" w:rsidP="00980F20">
      <w:pPr>
        <w:shd w:val="clear" w:color="auto" w:fill="FFFFFF"/>
        <w:spacing w:after="0" w:line="240" w:lineRule="auto"/>
        <w:rPr>
          <w:rFonts w:cstheme="minorHAnsi"/>
          <w:sz w:val="16"/>
          <w:szCs w:val="16"/>
        </w:rPr>
      </w:pPr>
    </w:p>
    <w:p w14:paraId="77584A05" w14:textId="4E2C1586" w:rsidR="000E6DD2" w:rsidRDefault="000E6DD2" w:rsidP="00980F20">
      <w:pPr>
        <w:shd w:val="clear" w:color="auto" w:fill="FFFFFF"/>
        <w:spacing w:after="0" w:line="240" w:lineRule="auto"/>
        <w:rPr>
          <w:rFonts w:cstheme="minorHAnsi"/>
          <w:sz w:val="16"/>
          <w:szCs w:val="16"/>
        </w:rPr>
      </w:pPr>
    </w:p>
    <w:p w14:paraId="0C428FE6" w14:textId="70971257" w:rsidR="000E6DD2" w:rsidRDefault="000E6DD2" w:rsidP="00980F20">
      <w:pPr>
        <w:shd w:val="clear" w:color="auto" w:fill="FFFFFF"/>
        <w:spacing w:after="0" w:line="240" w:lineRule="auto"/>
        <w:rPr>
          <w:rFonts w:cstheme="minorHAnsi"/>
          <w:sz w:val="16"/>
          <w:szCs w:val="16"/>
        </w:rPr>
      </w:pPr>
    </w:p>
    <w:p w14:paraId="6EA77EC0" w14:textId="77777777" w:rsidR="000E6DD2" w:rsidRDefault="000E6DD2" w:rsidP="00980F20">
      <w:pPr>
        <w:shd w:val="clear" w:color="auto" w:fill="FFFFFF"/>
        <w:spacing w:after="0" w:line="240" w:lineRule="auto"/>
        <w:rPr>
          <w:rFonts w:cstheme="minorHAnsi"/>
          <w:sz w:val="16"/>
          <w:szCs w:val="16"/>
        </w:rPr>
      </w:pPr>
    </w:p>
    <w:p w14:paraId="138E9F69" w14:textId="77777777" w:rsidR="000E6DD2" w:rsidRDefault="000E6DD2" w:rsidP="00980F20">
      <w:pPr>
        <w:shd w:val="clear" w:color="auto" w:fill="FFFFFF"/>
        <w:spacing w:after="0" w:line="240" w:lineRule="auto"/>
        <w:rPr>
          <w:rFonts w:cstheme="minorHAnsi"/>
          <w:sz w:val="16"/>
          <w:szCs w:val="16"/>
        </w:rPr>
      </w:pPr>
    </w:p>
    <w:p w14:paraId="1A811C69" w14:textId="111CA911" w:rsidR="001D4386" w:rsidRDefault="001D4386" w:rsidP="00980F20">
      <w:pPr>
        <w:shd w:val="clear" w:color="auto" w:fill="FFFFFF"/>
        <w:spacing w:after="0" w:line="240" w:lineRule="auto"/>
        <w:rPr>
          <w:rFonts w:cstheme="minorHAnsi"/>
          <w:sz w:val="16"/>
          <w:szCs w:val="16"/>
        </w:rPr>
      </w:pPr>
      <w:r w:rsidRPr="00982180">
        <w:rPr>
          <w:rFonts w:cstheme="minorHAnsi"/>
          <w:sz w:val="16"/>
          <w:szCs w:val="16"/>
        </w:rPr>
        <w:t>References:</w:t>
      </w:r>
    </w:p>
    <w:p w14:paraId="027F3757" w14:textId="17698CE5" w:rsidR="00980F20" w:rsidRDefault="000E6DD2" w:rsidP="00980F20">
      <w:pPr>
        <w:shd w:val="clear" w:color="auto" w:fill="FFFFFF"/>
        <w:spacing w:after="0" w:line="240" w:lineRule="auto"/>
        <w:rPr>
          <w:rFonts w:cstheme="minorHAnsi"/>
          <w:sz w:val="16"/>
          <w:szCs w:val="16"/>
        </w:rPr>
      </w:pPr>
      <w:r>
        <w:rPr>
          <w:rFonts w:ascii="Helvetica" w:hAnsi="Helvetica"/>
          <w:color w:val="333333"/>
          <w:shd w:val="clear" w:color="auto" w:fill="F9F9F9"/>
        </w:rPr>
        <w:t>¹</w:t>
      </w:r>
      <w:r w:rsidR="00FE1B40">
        <w:rPr>
          <w:rFonts w:cstheme="minorHAnsi"/>
          <w:sz w:val="16"/>
          <w:szCs w:val="16"/>
        </w:rPr>
        <w:t>Canadian Mental Health Association, Fast Facts about Mental Illness</w:t>
      </w:r>
      <w:r w:rsidR="0052022F">
        <w:rPr>
          <w:rFonts w:cstheme="minorHAnsi"/>
          <w:sz w:val="16"/>
          <w:szCs w:val="16"/>
        </w:rPr>
        <w:t xml:space="preserve">, </w:t>
      </w:r>
      <w:proofErr w:type="gramStart"/>
      <w:r w:rsidR="0052022F">
        <w:rPr>
          <w:rFonts w:cstheme="minorHAnsi"/>
          <w:sz w:val="16"/>
          <w:szCs w:val="16"/>
        </w:rPr>
        <w:t>Who</w:t>
      </w:r>
      <w:proofErr w:type="gramEnd"/>
      <w:r w:rsidR="0052022F">
        <w:rPr>
          <w:rFonts w:cstheme="minorHAnsi"/>
          <w:sz w:val="16"/>
          <w:szCs w:val="16"/>
        </w:rPr>
        <w:t xml:space="preserve"> is affected? </w:t>
      </w:r>
    </w:p>
    <w:p w14:paraId="071C7CEC" w14:textId="3F787B48" w:rsidR="00EE5691" w:rsidRDefault="002A6EB2" w:rsidP="00980F20">
      <w:pPr>
        <w:shd w:val="clear" w:color="auto" w:fill="FFFFFF"/>
        <w:spacing w:after="0" w:line="240" w:lineRule="auto"/>
        <w:rPr>
          <w:rFonts w:cstheme="minorHAnsi"/>
          <w:sz w:val="16"/>
          <w:szCs w:val="16"/>
        </w:rPr>
      </w:pPr>
      <w:hyperlink r:id="rId26" w:anchor=":~:text=In%20any%20given%20year%2C%201,some%20time%20in%20their%20lives" w:history="1">
        <w:r w:rsidR="00980F20" w:rsidRPr="00325219">
          <w:rPr>
            <w:rStyle w:val="Hyperlink"/>
            <w:rFonts w:cstheme="minorHAnsi"/>
            <w:sz w:val="16"/>
            <w:szCs w:val="16"/>
          </w:rPr>
          <w:t>https://cmha.ca/fast-facts-about-mental-illness#:~:text=In%20any%20given%20year%2C%201,some%20time%20in%20their%20lives</w:t>
        </w:r>
      </w:hyperlink>
      <w:r w:rsidR="0052022F" w:rsidRPr="0052022F">
        <w:rPr>
          <w:rFonts w:cstheme="minorHAnsi"/>
          <w:sz w:val="16"/>
          <w:szCs w:val="16"/>
        </w:rPr>
        <w:t>.</w:t>
      </w:r>
    </w:p>
    <w:p w14:paraId="7BD6D90F" w14:textId="77777777" w:rsidR="0052022F" w:rsidRPr="00982180" w:rsidRDefault="0052022F" w:rsidP="00980F20">
      <w:pPr>
        <w:shd w:val="clear" w:color="auto" w:fill="FFFFFF"/>
        <w:spacing w:after="0" w:line="240" w:lineRule="auto"/>
        <w:rPr>
          <w:rFonts w:cstheme="minorHAnsi"/>
          <w:sz w:val="16"/>
          <w:szCs w:val="16"/>
        </w:rPr>
      </w:pPr>
    </w:p>
    <w:p w14:paraId="0C63828F" w14:textId="40F40DD2" w:rsidR="001D4386" w:rsidRDefault="001D4386" w:rsidP="000E6DD2">
      <w:pPr>
        <w:shd w:val="clear" w:color="auto" w:fill="FFFFFF"/>
        <w:spacing w:after="0" w:line="240" w:lineRule="auto"/>
        <w:rPr>
          <w:rStyle w:val="Hyperlink"/>
          <w:rFonts w:cstheme="minorHAnsi"/>
          <w:sz w:val="16"/>
          <w:szCs w:val="16"/>
        </w:rPr>
      </w:pPr>
      <w:r w:rsidRPr="00EC32F8">
        <w:rPr>
          <w:rFonts w:ascii="Helvetica" w:hAnsi="Helvetica"/>
          <w:color w:val="333333"/>
          <w:shd w:val="clear" w:color="auto" w:fill="F9F9F9"/>
        </w:rPr>
        <w:t>²</w:t>
      </w:r>
      <w:r>
        <w:rPr>
          <w:rFonts w:ascii="Helvetica" w:hAnsi="Helvetica"/>
          <w:color w:val="333333"/>
          <w:shd w:val="clear" w:color="auto" w:fill="F9F9F9"/>
        </w:rPr>
        <w:t xml:space="preserve"> </w:t>
      </w:r>
      <w:r w:rsidRPr="00E05231">
        <w:rPr>
          <w:rFonts w:cstheme="minorHAnsi"/>
          <w:sz w:val="16"/>
          <w:szCs w:val="16"/>
        </w:rPr>
        <w:t>CAMH</w:t>
      </w:r>
      <w:r>
        <w:rPr>
          <w:rFonts w:cstheme="minorHAnsi"/>
          <w:sz w:val="16"/>
          <w:szCs w:val="16"/>
        </w:rPr>
        <w:t xml:space="preserve">, Mental Illness and Addiction: Facts and Statistics </w:t>
      </w:r>
      <w:hyperlink r:id="rId27" w:history="1">
        <w:r w:rsidRPr="00325219">
          <w:rPr>
            <w:rStyle w:val="Hyperlink"/>
            <w:rFonts w:cstheme="minorHAnsi"/>
            <w:sz w:val="16"/>
            <w:szCs w:val="16"/>
          </w:rPr>
          <w:t>https://www.camh.ca/en/health-info/mental-illness-and-addiction-index/anxiety-disorders</w:t>
        </w:r>
      </w:hyperlink>
    </w:p>
    <w:p w14:paraId="6DC30309" w14:textId="6D5850A0" w:rsidR="009D11E9" w:rsidRPr="009D11E9" w:rsidRDefault="009D11E9" w:rsidP="009D11E9">
      <w:pPr>
        <w:tabs>
          <w:tab w:val="left" w:pos="7619"/>
        </w:tabs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lastRenderedPageBreak/>
        <w:tab/>
      </w:r>
    </w:p>
    <w:p w14:paraId="765D9412" w14:textId="70792A4D" w:rsidR="001962EE" w:rsidRPr="0047574E" w:rsidRDefault="001962EE" w:rsidP="001962EE">
      <w:pPr>
        <w:widowControl w:val="0"/>
        <w:tabs>
          <w:tab w:val="left" w:pos="-1440"/>
          <w:tab w:val="left" w:pos="630"/>
          <w:tab w:val="left" w:pos="864"/>
          <w:tab w:val="left" w:pos="1152"/>
          <w:tab w:val="left" w:pos="1728"/>
        </w:tabs>
        <w:spacing w:after="0" w:line="240" w:lineRule="auto"/>
        <w:ind w:left="-1170" w:right="-990" w:firstLine="99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7574E">
        <w:rPr>
          <w:rFonts w:ascii="Times New Roman" w:eastAsia="Times New Roman" w:hAnsi="Times New Roman" w:cs="Times New Roman"/>
          <w:b/>
          <w:sz w:val="24"/>
          <w:szCs w:val="20"/>
        </w:rPr>
        <w:t xml:space="preserve">EMPLOYEE #  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</w:t>
      </w:r>
      <w:r w:rsidRPr="0047574E">
        <w:rPr>
          <w:rFonts w:ascii="Times New Roman" w:eastAsia="Times New Roman" w:hAnsi="Times New Roman" w:cs="Times New Roman"/>
          <w:b/>
          <w:sz w:val="24"/>
          <w:szCs w:val="20"/>
        </w:rPr>
        <w:t xml:space="preserve">PRINT NAME: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</w:t>
      </w:r>
      <w:r w:rsidRPr="0047574E">
        <w:rPr>
          <w:rFonts w:ascii="Times New Roman" w:eastAsia="Times New Roman" w:hAnsi="Times New Roman" w:cs="Times New Roman"/>
          <w:b/>
          <w:sz w:val="24"/>
          <w:szCs w:val="20"/>
        </w:rPr>
        <w:t>SIGNATURE:</w:t>
      </w:r>
      <w:r w:rsidRPr="0047574E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                         </w:t>
      </w: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4770"/>
        <w:gridCol w:w="4230"/>
      </w:tblGrid>
      <w:tr w:rsidR="001962EE" w:rsidRPr="0047574E" w14:paraId="5CEFD403" w14:textId="77777777" w:rsidTr="00D26FAE">
        <w:trPr>
          <w:trHeight w:val="424"/>
        </w:trPr>
        <w:tc>
          <w:tcPr>
            <w:tcW w:w="2160" w:type="dxa"/>
          </w:tcPr>
          <w:p w14:paraId="7F066FB2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70" w:type="dxa"/>
          </w:tcPr>
          <w:p w14:paraId="34F7F4EE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14:paraId="277C0C47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962EE" w:rsidRPr="0047574E" w14:paraId="44DBD106" w14:textId="77777777" w:rsidTr="00D26FAE">
        <w:trPr>
          <w:trHeight w:val="425"/>
        </w:trPr>
        <w:tc>
          <w:tcPr>
            <w:tcW w:w="2160" w:type="dxa"/>
          </w:tcPr>
          <w:p w14:paraId="77A55738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70" w:type="dxa"/>
          </w:tcPr>
          <w:p w14:paraId="1D100146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14:paraId="0A0D8CB6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962EE" w:rsidRPr="0047574E" w14:paraId="756A8648" w14:textId="77777777" w:rsidTr="00D26FAE">
        <w:trPr>
          <w:trHeight w:val="425"/>
        </w:trPr>
        <w:tc>
          <w:tcPr>
            <w:tcW w:w="2160" w:type="dxa"/>
          </w:tcPr>
          <w:p w14:paraId="3FEEA1C8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70" w:type="dxa"/>
          </w:tcPr>
          <w:p w14:paraId="40C13DE3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14:paraId="50700B33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962EE" w:rsidRPr="0047574E" w14:paraId="0280013F" w14:textId="77777777" w:rsidTr="00D26FAE">
        <w:trPr>
          <w:trHeight w:val="425"/>
        </w:trPr>
        <w:tc>
          <w:tcPr>
            <w:tcW w:w="2160" w:type="dxa"/>
          </w:tcPr>
          <w:p w14:paraId="12AE616F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70" w:type="dxa"/>
          </w:tcPr>
          <w:p w14:paraId="46DC9ABE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14:paraId="18294670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962EE" w:rsidRPr="0047574E" w14:paraId="692E9AFF" w14:textId="77777777" w:rsidTr="00D26FAE">
        <w:trPr>
          <w:trHeight w:val="425"/>
        </w:trPr>
        <w:tc>
          <w:tcPr>
            <w:tcW w:w="2160" w:type="dxa"/>
          </w:tcPr>
          <w:p w14:paraId="03BC771A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70" w:type="dxa"/>
          </w:tcPr>
          <w:p w14:paraId="7031D02D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14:paraId="420C33DE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962EE" w:rsidRPr="0047574E" w14:paraId="4A28ED17" w14:textId="77777777" w:rsidTr="00D26FAE">
        <w:trPr>
          <w:trHeight w:val="424"/>
        </w:trPr>
        <w:tc>
          <w:tcPr>
            <w:tcW w:w="2160" w:type="dxa"/>
          </w:tcPr>
          <w:p w14:paraId="3BFD1030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70" w:type="dxa"/>
          </w:tcPr>
          <w:p w14:paraId="7662DC53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14:paraId="49AB42A7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962EE" w:rsidRPr="0047574E" w14:paraId="48A9A457" w14:textId="77777777" w:rsidTr="00D26FAE">
        <w:trPr>
          <w:trHeight w:val="425"/>
        </w:trPr>
        <w:tc>
          <w:tcPr>
            <w:tcW w:w="2160" w:type="dxa"/>
          </w:tcPr>
          <w:p w14:paraId="1F1C5ED4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70" w:type="dxa"/>
          </w:tcPr>
          <w:p w14:paraId="1E6EABD5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14:paraId="16C2C26E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962EE" w:rsidRPr="0047574E" w14:paraId="594A7E0B" w14:textId="77777777" w:rsidTr="00D26FAE">
        <w:trPr>
          <w:trHeight w:val="425"/>
        </w:trPr>
        <w:tc>
          <w:tcPr>
            <w:tcW w:w="2160" w:type="dxa"/>
          </w:tcPr>
          <w:p w14:paraId="2F128828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70" w:type="dxa"/>
          </w:tcPr>
          <w:p w14:paraId="74FE253E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14:paraId="54E7BD00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962EE" w:rsidRPr="0047574E" w14:paraId="46F7C99C" w14:textId="77777777" w:rsidTr="00D26FAE">
        <w:trPr>
          <w:trHeight w:val="425"/>
        </w:trPr>
        <w:tc>
          <w:tcPr>
            <w:tcW w:w="2160" w:type="dxa"/>
          </w:tcPr>
          <w:p w14:paraId="19D24C0F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70" w:type="dxa"/>
          </w:tcPr>
          <w:p w14:paraId="33BC89AE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14:paraId="62FAB4D2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962EE" w:rsidRPr="0047574E" w14:paraId="62D20294" w14:textId="77777777" w:rsidTr="00D26FAE">
        <w:trPr>
          <w:trHeight w:val="425"/>
        </w:trPr>
        <w:tc>
          <w:tcPr>
            <w:tcW w:w="2160" w:type="dxa"/>
          </w:tcPr>
          <w:p w14:paraId="2AFE4009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70" w:type="dxa"/>
          </w:tcPr>
          <w:p w14:paraId="76EB755A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14:paraId="420206F7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962EE" w:rsidRPr="0047574E" w14:paraId="20528A9E" w14:textId="77777777" w:rsidTr="00D26FAE">
        <w:trPr>
          <w:trHeight w:val="425"/>
        </w:trPr>
        <w:tc>
          <w:tcPr>
            <w:tcW w:w="2160" w:type="dxa"/>
          </w:tcPr>
          <w:p w14:paraId="2DB9C13B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70" w:type="dxa"/>
          </w:tcPr>
          <w:p w14:paraId="4A36C9A0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14:paraId="32E1ED1F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962EE" w:rsidRPr="0047574E" w14:paraId="161D8382" w14:textId="77777777" w:rsidTr="00D26FAE">
        <w:trPr>
          <w:trHeight w:val="425"/>
        </w:trPr>
        <w:tc>
          <w:tcPr>
            <w:tcW w:w="2160" w:type="dxa"/>
          </w:tcPr>
          <w:p w14:paraId="199C8666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70" w:type="dxa"/>
          </w:tcPr>
          <w:p w14:paraId="24DCB6F8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14:paraId="42641F9C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962EE" w:rsidRPr="0047574E" w14:paraId="580AC92A" w14:textId="77777777" w:rsidTr="00D26FAE">
        <w:trPr>
          <w:trHeight w:val="425"/>
        </w:trPr>
        <w:tc>
          <w:tcPr>
            <w:tcW w:w="2160" w:type="dxa"/>
          </w:tcPr>
          <w:p w14:paraId="054AD1EB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70" w:type="dxa"/>
          </w:tcPr>
          <w:p w14:paraId="2263E6FC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14:paraId="6DA11761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962EE" w:rsidRPr="0047574E" w14:paraId="585C5BD7" w14:textId="77777777" w:rsidTr="00D26FAE">
        <w:trPr>
          <w:trHeight w:val="425"/>
        </w:trPr>
        <w:tc>
          <w:tcPr>
            <w:tcW w:w="2160" w:type="dxa"/>
          </w:tcPr>
          <w:p w14:paraId="30D443E0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70" w:type="dxa"/>
          </w:tcPr>
          <w:p w14:paraId="5A3CA644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14:paraId="63C359E4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962EE" w:rsidRPr="0047574E" w14:paraId="3EE5B601" w14:textId="77777777" w:rsidTr="00D26FAE">
        <w:trPr>
          <w:trHeight w:val="425"/>
        </w:trPr>
        <w:tc>
          <w:tcPr>
            <w:tcW w:w="2160" w:type="dxa"/>
          </w:tcPr>
          <w:p w14:paraId="6A3C230A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70" w:type="dxa"/>
          </w:tcPr>
          <w:p w14:paraId="201931F8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14:paraId="019EA9D3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962EE" w:rsidRPr="0047574E" w14:paraId="77D5C25F" w14:textId="77777777" w:rsidTr="00D26FAE">
        <w:trPr>
          <w:trHeight w:val="425"/>
        </w:trPr>
        <w:tc>
          <w:tcPr>
            <w:tcW w:w="2160" w:type="dxa"/>
          </w:tcPr>
          <w:p w14:paraId="0D84209B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70" w:type="dxa"/>
          </w:tcPr>
          <w:p w14:paraId="20E389E4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14:paraId="542DB06A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962EE" w:rsidRPr="0047574E" w14:paraId="1A7528D8" w14:textId="77777777" w:rsidTr="00D26FAE">
        <w:trPr>
          <w:trHeight w:val="425"/>
        </w:trPr>
        <w:tc>
          <w:tcPr>
            <w:tcW w:w="2160" w:type="dxa"/>
          </w:tcPr>
          <w:p w14:paraId="5E8EBDFB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70" w:type="dxa"/>
          </w:tcPr>
          <w:p w14:paraId="251B2F9C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14:paraId="1EFE3CF4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962EE" w:rsidRPr="0047574E" w14:paraId="417828F5" w14:textId="77777777" w:rsidTr="00D26FAE">
        <w:trPr>
          <w:trHeight w:val="425"/>
        </w:trPr>
        <w:tc>
          <w:tcPr>
            <w:tcW w:w="2160" w:type="dxa"/>
          </w:tcPr>
          <w:p w14:paraId="1BACB5E5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70" w:type="dxa"/>
          </w:tcPr>
          <w:p w14:paraId="4BCADA59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14:paraId="40275F19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962EE" w:rsidRPr="0047574E" w14:paraId="7B717092" w14:textId="77777777" w:rsidTr="00D26FAE">
        <w:trPr>
          <w:trHeight w:val="425"/>
        </w:trPr>
        <w:tc>
          <w:tcPr>
            <w:tcW w:w="2160" w:type="dxa"/>
          </w:tcPr>
          <w:p w14:paraId="39C827E7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70" w:type="dxa"/>
          </w:tcPr>
          <w:p w14:paraId="4EAFAE25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14:paraId="44B8AA7E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962EE" w:rsidRPr="0047574E" w14:paraId="4A53A4AB" w14:textId="77777777" w:rsidTr="00D26FAE">
        <w:trPr>
          <w:trHeight w:val="425"/>
        </w:trPr>
        <w:tc>
          <w:tcPr>
            <w:tcW w:w="2160" w:type="dxa"/>
          </w:tcPr>
          <w:p w14:paraId="49F89836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70" w:type="dxa"/>
          </w:tcPr>
          <w:p w14:paraId="60F41D2B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14:paraId="100FD463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962EE" w:rsidRPr="0047574E" w14:paraId="71D80B56" w14:textId="77777777" w:rsidTr="00D26FAE">
        <w:trPr>
          <w:trHeight w:val="425"/>
        </w:trPr>
        <w:tc>
          <w:tcPr>
            <w:tcW w:w="2160" w:type="dxa"/>
          </w:tcPr>
          <w:p w14:paraId="05E111A3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70" w:type="dxa"/>
          </w:tcPr>
          <w:p w14:paraId="266E41B4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14:paraId="6EDB65AA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962EE" w:rsidRPr="0047574E" w14:paraId="79480FE8" w14:textId="77777777" w:rsidTr="00D26FAE">
        <w:trPr>
          <w:trHeight w:val="425"/>
        </w:trPr>
        <w:tc>
          <w:tcPr>
            <w:tcW w:w="2160" w:type="dxa"/>
          </w:tcPr>
          <w:p w14:paraId="0837E7B1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70" w:type="dxa"/>
          </w:tcPr>
          <w:p w14:paraId="63C0381B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14:paraId="60355699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962EE" w:rsidRPr="0047574E" w14:paraId="1E51CB50" w14:textId="77777777" w:rsidTr="00D26FAE">
        <w:trPr>
          <w:trHeight w:val="425"/>
        </w:trPr>
        <w:tc>
          <w:tcPr>
            <w:tcW w:w="2160" w:type="dxa"/>
          </w:tcPr>
          <w:p w14:paraId="5C973FCD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70" w:type="dxa"/>
          </w:tcPr>
          <w:p w14:paraId="31777384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14:paraId="4E9752D6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962EE" w:rsidRPr="0047574E" w14:paraId="386C795A" w14:textId="77777777" w:rsidTr="00D26FAE">
        <w:trPr>
          <w:trHeight w:val="425"/>
        </w:trPr>
        <w:tc>
          <w:tcPr>
            <w:tcW w:w="2160" w:type="dxa"/>
          </w:tcPr>
          <w:p w14:paraId="42F1814C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70" w:type="dxa"/>
          </w:tcPr>
          <w:p w14:paraId="45FA1428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14:paraId="25E40A51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962EE" w:rsidRPr="0047574E" w14:paraId="35AD0081" w14:textId="77777777" w:rsidTr="00D26FAE">
        <w:trPr>
          <w:trHeight w:val="425"/>
        </w:trPr>
        <w:tc>
          <w:tcPr>
            <w:tcW w:w="2160" w:type="dxa"/>
          </w:tcPr>
          <w:p w14:paraId="347846D1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70" w:type="dxa"/>
          </w:tcPr>
          <w:p w14:paraId="05418098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14:paraId="3CEEF154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962EE" w:rsidRPr="0047574E" w14:paraId="03C2187E" w14:textId="77777777" w:rsidTr="00D26FAE">
        <w:trPr>
          <w:trHeight w:val="425"/>
        </w:trPr>
        <w:tc>
          <w:tcPr>
            <w:tcW w:w="2160" w:type="dxa"/>
          </w:tcPr>
          <w:p w14:paraId="48F9184C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70" w:type="dxa"/>
          </w:tcPr>
          <w:p w14:paraId="172607BC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14:paraId="29036EE5" w14:textId="77777777" w:rsidR="001962EE" w:rsidRPr="0047574E" w:rsidRDefault="001962EE" w:rsidP="00D26FAE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48325052" w14:textId="77777777" w:rsidR="001962EE" w:rsidRPr="00E56217" w:rsidRDefault="001962EE" w:rsidP="001962EE">
      <w:pPr>
        <w:spacing w:after="0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634E2047" w14:textId="77777777" w:rsidR="00AB3AA3" w:rsidRDefault="00AB3AA3" w:rsidP="001962EE">
      <w:pPr>
        <w:pStyle w:val="PlainText"/>
        <w:spacing w:line="276" w:lineRule="auto"/>
        <w:ind w:left="720"/>
      </w:pPr>
    </w:p>
    <w:sectPr w:rsidR="00AB3AA3" w:rsidSect="00185BDB">
      <w:footerReference w:type="default" r:id="rId2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753EB" w14:textId="77777777" w:rsidR="002A6EB2" w:rsidRDefault="002A6EB2" w:rsidP="00C6165B">
      <w:pPr>
        <w:spacing w:after="0" w:line="240" w:lineRule="auto"/>
      </w:pPr>
      <w:r>
        <w:separator/>
      </w:r>
    </w:p>
  </w:endnote>
  <w:endnote w:type="continuationSeparator" w:id="0">
    <w:p w14:paraId="0854BDDC" w14:textId="77777777" w:rsidR="002A6EB2" w:rsidRDefault="002A6EB2" w:rsidP="00C6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53835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87BCAD4" w14:textId="1CE2C677" w:rsidR="00C6165B" w:rsidRDefault="00C6165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64F8409" w14:textId="1DB05ACD" w:rsidR="00C6165B" w:rsidRPr="008A4502" w:rsidRDefault="008A4502">
    <w:pPr>
      <w:pStyle w:val="Footer"/>
      <w:rPr>
        <w:sz w:val="18"/>
        <w:szCs w:val="18"/>
      </w:rPr>
    </w:pPr>
    <w:r w:rsidRPr="008A4502">
      <w:rPr>
        <w:sz w:val="18"/>
        <w:szCs w:val="18"/>
      </w:rPr>
      <w:t xml:space="preserve">Iron Workers International-Workplace Safety Series-Toolbox Talk-Mental Health Wellness-version </w:t>
    </w:r>
    <w:r w:rsidR="009D11E9">
      <w:rPr>
        <w:sz w:val="18"/>
        <w:szCs w:val="18"/>
      </w:rPr>
      <w:t>May 3</w:t>
    </w:r>
    <w:r w:rsidRPr="008A4502">
      <w:rPr>
        <w:sz w:val="18"/>
        <w:szCs w:val="18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CC54" w14:textId="77777777" w:rsidR="002A6EB2" w:rsidRDefault="002A6EB2" w:rsidP="00C6165B">
      <w:pPr>
        <w:spacing w:after="0" w:line="240" w:lineRule="auto"/>
      </w:pPr>
      <w:r>
        <w:separator/>
      </w:r>
    </w:p>
  </w:footnote>
  <w:footnote w:type="continuationSeparator" w:id="0">
    <w:p w14:paraId="304151E1" w14:textId="77777777" w:rsidR="002A6EB2" w:rsidRDefault="002A6EB2" w:rsidP="00C61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502F2"/>
    <w:multiLevelType w:val="hybridMultilevel"/>
    <w:tmpl w:val="9160A144"/>
    <w:lvl w:ilvl="0" w:tplc="39CCD7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37F1E"/>
    <w:multiLevelType w:val="hybridMultilevel"/>
    <w:tmpl w:val="D2546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3707EC"/>
    <w:multiLevelType w:val="hybridMultilevel"/>
    <w:tmpl w:val="19C4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857C2"/>
    <w:multiLevelType w:val="multilevel"/>
    <w:tmpl w:val="F3D6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EC2A1B"/>
    <w:multiLevelType w:val="multilevel"/>
    <w:tmpl w:val="F238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A3"/>
    <w:rsid w:val="000179FD"/>
    <w:rsid w:val="0003057C"/>
    <w:rsid w:val="00055C3B"/>
    <w:rsid w:val="00074D29"/>
    <w:rsid w:val="000A57C6"/>
    <w:rsid w:val="000C7281"/>
    <w:rsid w:val="000E6DD2"/>
    <w:rsid w:val="001155A9"/>
    <w:rsid w:val="00120932"/>
    <w:rsid w:val="00130F9C"/>
    <w:rsid w:val="00152B9A"/>
    <w:rsid w:val="0016236F"/>
    <w:rsid w:val="00185BDB"/>
    <w:rsid w:val="001903FF"/>
    <w:rsid w:val="001962EE"/>
    <w:rsid w:val="001A2D90"/>
    <w:rsid w:val="001A5F80"/>
    <w:rsid w:val="001D4386"/>
    <w:rsid w:val="001D65D9"/>
    <w:rsid w:val="00235963"/>
    <w:rsid w:val="002360FF"/>
    <w:rsid w:val="0026300F"/>
    <w:rsid w:val="0026679D"/>
    <w:rsid w:val="002A6EB2"/>
    <w:rsid w:val="002B449C"/>
    <w:rsid w:val="002E63E0"/>
    <w:rsid w:val="002F2D2F"/>
    <w:rsid w:val="002F2DE2"/>
    <w:rsid w:val="00326549"/>
    <w:rsid w:val="003557B1"/>
    <w:rsid w:val="00361D23"/>
    <w:rsid w:val="00393291"/>
    <w:rsid w:val="003F74AE"/>
    <w:rsid w:val="00445E46"/>
    <w:rsid w:val="004539B0"/>
    <w:rsid w:val="00455DCD"/>
    <w:rsid w:val="00462B7F"/>
    <w:rsid w:val="004964E7"/>
    <w:rsid w:val="00497B72"/>
    <w:rsid w:val="004A7BEC"/>
    <w:rsid w:val="004E5650"/>
    <w:rsid w:val="004F7A81"/>
    <w:rsid w:val="0052022F"/>
    <w:rsid w:val="005876A1"/>
    <w:rsid w:val="005C3B1F"/>
    <w:rsid w:val="005C3C51"/>
    <w:rsid w:val="005C458F"/>
    <w:rsid w:val="005E286D"/>
    <w:rsid w:val="0061377B"/>
    <w:rsid w:val="00631871"/>
    <w:rsid w:val="00635ECB"/>
    <w:rsid w:val="00637914"/>
    <w:rsid w:val="00653947"/>
    <w:rsid w:val="006718B3"/>
    <w:rsid w:val="00676ECF"/>
    <w:rsid w:val="006D3896"/>
    <w:rsid w:val="006D7404"/>
    <w:rsid w:val="00723932"/>
    <w:rsid w:val="00727A30"/>
    <w:rsid w:val="00737CCB"/>
    <w:rsid w:val="007855F6"/>
    <w:rsid w:val="00785A47"/>
    <w:rsid w:val="007A7028"/>
    <w:rsid w:val="007D4FC0"/>
    <w:rsid w:val="0082295B"/>
    <w:rsid w:val="008267B2"/>
    <w:rsid w:val="00831C91"/>
    <w:rsid w:val="008825D7"/>
    <w:rsid w:val="008A4502"/>
    <w:rsid w:val="008A58F6"/>
    <w:rsid w:val="008B16C5"/>
    <w:rsid w:val="008E1433"/>
    <w:rsid w:val="009105D1"/>
    <w:rsid w:val="00972A71"/>
    <w:rsid w:val="00976E92"/>
    <w:rsid w:val="009775DF"/>
    <w:rsid w:val="00980F20"/>
    <w:rsid w:val="00995837"/>
    <w:rsid w:val="009A1062"/>
    <w:rsid w:val="009C2F9C"/>
    <w:rsid w:val="009D11E9"/>
    <w:rsid w:val="009D70FD"/>
    <w:rsid w:val="009E610F"/>
    <w:rsid w:val="009F7492"/>
    <w:rsid w:val="00A43A8A"/>
    <w:rsid w:val="00A87B3C"/>
    <w:rsid w:val="00A9737A"/>
    <w:rsid w:val="00AB30D5"/>
    <w:rsid w:val="00AB3AA3"/>
    <w:rsid w:val="00AB5118"/>
    <w:rsid w:val="00AC12F9"/>
    <w:rsid w:val="00AD0F91"/>
    <w:rsid w:val="00AD384D"/>
    <w:rsid w:val="00AF32A2"/>
    <w:rsid w:val="00B43F2E"/>
    <w:rsid w:val="00B45E38"/>
    <w:rsid w:val="00B63B4C"/>
    <w:rsid w:val="00B732F8"/>
    <w:rsid w:val="00B76F9E"/>
    <w:rsid w:val="00B94963"/>
    <w:rsid w:val="00BC5CA2"/>
    <w:rsid w:val="00BE509A"/>
    <w:rsid w:val="00BE5435"/>
    <w:rsid w:val="00BF282E"/>
    <w:rsid w:val="00C1276D"/>
    <w:rsid w:val="00C23025"/>
    <w:rsid w:val="00C6165B"/>
    <w:rsid w:val="00CB7E99"/>
    <w:rsid w:val="00CE7507"/>
    <w:rsid w:val="00CF1994"/>
    <w:rsid w:val="00D636B2"/>
    <w:rsid w:val="00D910B9"/>
    <w:rsid w:val="00D921A6"/>
    <w:rsid w:val="00DB04DF"/>
    <w:rsid w:val="00DC28AF"/>
    <w:rsid w:val="00DE7CC0"/>
    <w:rsid w:val="00DF20E0"/>
    <w:rsid w:val="00DF2496"/>
    <w:rsid w:val="00DF2FC0"/>
    <w:rsid w:val="00E02A4C"/>
    <w:rsid w:val="00E05231"/>
    <w:rsid w:val="00E220D5"/>
    <w:rsid w:val="00E42B49"/>
    <w:rsid w:val="00EC133F"/>
    <w:rsid w:val="00ED7447"/>
    <w:rsid w:val="00EE5691"/>
    <w:rsid w:val="00EF49A5"/>
    <w:rsid w:val="00F2370E"/>
    <w:rsid w:val="00F25076"/>
    <w:rsid w:val="00F27C01"/>
    <w:rsid w:val="00F55A3E"/>
    <w:rsid w:val="00F56473"/>
    <w:rsid w:val="00F56AB7"/>
    <w:rsid w:val="00FB16BE"/>
    <w:rsid w:val="00FB5D23"/>
    <w:rsid w:val="00FE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70A9C"/>
  <w15:chartTrackingRefBased/>
  <w15:docId w15:val="{B2CD53B6-B7CE-4789-8F92-1E5EA10F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28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B3AA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3AA3"/>
    <w:rPr>
      <w:rFonts w:ascii="Calibri" w:hAnsi="Calibri"/>
      <w:szCs w:val="21"/>
    </w:rPr>
  </w:style>
  <w:style w:type="paragraph" w:styleId="NoSpacing">
    <w:name w:val="No Spacing"/>
    <w:uiPriority w:val="1"/>
    <w:qFormat/>
    <w:rsid w:val="009E610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E61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1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B44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49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B4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4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4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4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49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49C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A106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65B"/>
  </w:style>
  <w:style w:type="paragraph" w:styleId="Footer">
    <w:name w:val="footer"/>
    <w:basedOn w:val="Normal"/>
    <w:link w:val="FooterChar"/>
    <w:uiPriority w:val="99"/>
    <w:unhideWhenUsed/>
    <w:rsid w:val="00C61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65B"/>
  </w:style>
  <w:style w:type="character" w:customStyle="1" w:styleId="Heading2Char">
    <w:name w:val="Heading 2 Char"/>
    <w:basedOn w:val="DefaultParagraphFont"/>
    <w:link w:val="Heading2"/>
    <w:uiPriority w:val="9"/>
    <w:rsid w:val="005E286D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sms://+686868?body=WELLNESS" TargetMode="External"/><Relationship Id="rId26" Type="http://schemas.openxmlformats.org/officeDocument/2006/relationships/hyperlink" Target="https://cmha.ca/fast-facts-about-mental-illness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sms://+741741?body=WELLNESS" TargetMode="External"/><Relationship Id="rId25" Type="http://schemas.openxmlformats.org/officeDocument/2006/relationships/hyperlink" Target="https://www.csdz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tel:+1-888-668-6810" TargetMode="Externa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hyperlink" Target="tel:+1-866-585-0445" TargetMode="External"/><Relationship Id="rId23" Type="http://schemas.openxmlformats.org/officeDocument/2006/relationships/image" Target="media/image8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ellnesstogether.ca/en-C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7.png"/><Relationship Id="rId27" Type="http://schemas.openxmlformats.org/officeDocument/2006/relationships/hyperlink" Target="https://www.camh.ca/en/health-info/mental-illness-and-addiction-index/anxiety-disorder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A4C06A50A00246852607F6CD51DF18" ma:contentTypeVersion="12" ma:contentTypeDescription="Create a new document." ma:contentTypeScope="" ma:versionID="b89c05a0a1a1e871ee88d320ed69fad2">
  <xsd:schema xmlns:xsd="http://www.w3.org/2001/XMLSchema" xmlns:xs="http://www.w3.org/2001/XMLSchema" xmlns:p="http://schemas.microsoft.com/office/2006/metadata/properties" xmlns:ns2="43e60a5b-1766-46d9-9674-8f36780e69ad" xmlns:ns3="494eecde-303d-4465-9939-10cdd0c6d309" targetNamespace="http://schemas.microsoft.com/office/2006/metadata/properties" ma:root="true" ma:fieldsID="3a813c1182126679f4eb102327c64a7f" ns2:_="" ns3:_="">
    <xsd:import namespace="43e60a5b-1766-46d9-9674-8f36780e69ad"/>
    <xsd:import namespace="494eecde-303d-4465-9939-10cdd0c6d3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60a5b-1766-46d9-9674-8f36780e69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eecde-303d-4465-9939-10cdd0c6d3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70014A-DD23-984A-BC24-B6F6EAEE7C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4EF993-0A6A-4714-97C5-C5F407C45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AC8BA-BA79-40DC-ACB1-871EB4854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e60a5b-1766-46d9-9674-8f36780e69ad"/>
    <ds:schemaRef ds:uri="494eecde-303d-4465-9939-10cdd0c6d3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66E943-3458-457F-A161-A940BB9634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Walker</dc:creator>
  <cp:keywords/>
  <dc:description/>
  <cp:lastModifiedBy>Bryenton, Kevin</cp:lastModifiedBy>
  <cp:revision>2</cp:revision>
  <dcterms:created xsi:type="dcterms:W3CDTF">2021-05-04T19:23:00Z</dcterms:created>
  <dcterms:modified xsi:type="dcterms:W3CDTF">2021-05-04T19:23:00Z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0x01010064A4C06A50A00246852607F6CD51DF18</vt:lpwstr>
  </property>
</Properties>
</file>